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F8" w:rsidRPr="003D01F8" w:rsidRDefault="003D01F8" w:rsidP="003D01F8">
      <w:r w:rsidRPr="003D01F8">
        <w:t xml:space="preserve">ПЛАН ЗАКУПКИ ТОВАРОВ, РАБОТ, УСЛУГ </w:t>
      </w:r>
      <w:r w:rsidRPr="003D01F8">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3D01F8" w:rsidRPr="003D01F8" w:rsidTr="003D01F8">
        <w:trPr>
          <w:tblCellSpacing w:w="15" w:type="dxa"/>
        </w:trPr>
        <w:tc>
          <w:tcPr>
            <w:tcW w:w="0" w:type="auto"/>
            <w:vAlign w:val="center"/>
            <w:hideMark/>
          </w:tcPr>
          <w:p w:rsidR="003D01F8" w:rsidRPr="003D01F8" w:rsidRDefault="003D01F8" w:rsidP="003D01F8">
            <w:r w:rsidRPr="003D01F8">
              <w:t>Наименование заказчика</w:t>
            </w:r>
          </w:p>
        </w:tc>
        <w:tc>
          <w:tcPr>
            <w:tcW w:w="0" w:type="auto"/>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rPr>
          <w:tblCellSpacing w:w="15" w:type="dxa"/>
        </w:trPr>
        <w:tc>
          <w:tcPr>
            <w:tcW w:w="0" w:type="auto"/>
            <w:vAlign w:val="center"/>
            <w:hideMark/>
          </w:tcPr>
          <w:p w:rsidR="003D01F8" w:rsidRPr="003D01F8" w:rsidRDefault="003D01F8" w:rsidP="003D01F8">
            <w:r w:rsidRPr="003D01F8">
              <w:t>Адрес местонахождения заказчика</w:t>
            </w:r>
          </w:p>
        </w:tc>
        <w:tc>
          <w:tcPr>
            <w:tcW w:w="0" w:type="auto"/>
            <w:vAlign w:val="center"/>
            <w:hideMark/>
          </w:tcPr>
          <w:p w:rsidR="003D01F8" w:rsidRPr="003D01F8" w:rsidRDefault="003D01F8" w:rsidP="003D01F8">
            <w:r w:rsidRPr="003D01F8">
              <w:t>625023, ОБЛАСТЬ ТЮМЕНСКАЯ, ГОРОД ТЮМЕНЬ, УЛИЦА ЭНЕРГЕТИКОВ, дом 35, корпус -, офис (квартира) -</w:t>
            </w:r>
          </w:p>
        </w:tc>
      </w:tr>
      <w:tr w:rsidR="003D01F8" w:rsidRPr="003D01F8" w:rsidTr="003D01F8">
        <w:trPr>
          <w:tblCellSpacing w:w="15" w:type="dxa"/>
        </w:trPr>
        <w:tc>
          <w:tcPr>
            <w:tcW w:w="0" w:type="auto"/>
            <w:vAlign w:val="center"/>
            <w:hideMark/>
          </w:tcPr>
          <w:p w:rsidR="003D01F8" w:rsidRPr="003D01F8" w:rsidRDefault="003D01F8" w:rsidP="003D01F8">
            <w:r w:rsidRPr="003D01F8">
              <w:t>Телефон заказчика</w:t>
            </w:r>
          </w:p>
        </w:tc>
        <w:tc>
          <w:tcPr>
            <w:tcW w:w="0" w:type="auto"/>
            <w:vAlign w:val="center"/>
            <w:hideMark/>
          </w:tcPr>
          <w:p w:rsidR="003D01F8" w:rsidRPr="003D01F8" w:rsidRDefault="003D01F8" w:rsidP="003D01F8">
            <w:r w:rsidRPr="003D01F8">
              <w:t>8-3452-684863</w:t>
            </w:r>
          </w:p>
        </w:tc>
      </w:tr>
      <w:tr w:rsidR="003D01F8" w:rsidRPr="003D01F8" w:rsidTr="003D01F8">
        <w:trPr>
          <w:tblCellSpacing w:w="15" w:type="dxa"/>
        </w:trPr>
        <w:tc>
          <w:tcPr>
            <w:tcW w:w="0" w:type="auto"/>
            <w:vAlign w:val="center"/>
            <w:hideMark/>
          </w:tcPr>
          <w:p w:rsidR="003D01F8" w:rsidRPr="003D01F8" w:rsidRDefault="003D01F8" w:rsidP="003D01F8">
            <w:r w:rsidRPr="003D01F8">
              <w:t>Электронная почта заказчика</w:t>
            </w:r>
          </w:p>
        </w:tc>
        <w:tc>
          <w:tcPr>
            <w:tcW w:w="0" w:type="auto"/>
            <w:vAlign w:val="center"/>
            <w:hideMark/>
          </w:tcPr>
          <w:p w:rsidR="003D01F8" w:rsidRPr="003D01F8" w:rsidRDefault="003D01F8" w:rsidP="003D01F8">
            <w:r w:rsidRPr="003D01F8">
              <w:t>ospk@med-to.ru</w:t>
            </w:r>
          </w:p>
        </w:tc>
      </w:tr>
      <w:tr w:rsidR="003D01F8" w:rsidRPr="003D01F8" w:rsidTr="003D01F8">
        <w:trPr>
          <w:tblCellSpacing w:w="15" w:type="dxa"/>
        </w:trPr>
        <w:tc>
          <w:tcPr>
            <w:tcW w:w="0" w:type="auto"/>
            <w:vAlign w:val="center"/>
            <w:hideMark/>
          </w:tcPr>
          <w:p w:rsidR="003D01F8" w:rsidRPr="003D01F8" w:rsidRDefault="003D01F8" w:rsidP="003D01F8">
            <w:r w:rsidRPr="003D01F8">
              <w:t>ИНН</w:t>
            </w:r>
          </w:p>
        </w:tc>
        <w:tc>
          <w:tcPr>
            <w:tcW w:w="0" w:type="auto"/>
            <w:vAlign w:val="center"/>
            <w:hideMark/>
          </w:tcPr>
          <w:p w:rsidR="003D01F8" w:rsidRPr="003D01F8" w:rsidRDefault="003D01F8" w:rsidP="003D01F8">
            <w:r w:rsidRPr="003D01F8">
              <w:t>7203002479</w:t>
            </w:r>
          </w:p>
        </w:tc>
      </w:tr>
      <w:tr w:rsidR="003D01F8" w:rsidRPr="003D01F8" w:rsidTr="003D01F8">
        <w:trPr>
          <w:tblCellSpacing w:w="15" w:type="dxa"/>
        </w:trPr>
        <w:tc>
          <w:tcPr>
            <w:tcW w:w="0" w:type="auto"/>
            <w:vAlign w:val="center"/>
            <w:hideMark/>
          </w:tcPr>
          <w:p w:rsidR="003D01F8" w:rsidRPr="003D01F8" w:rsidRDefault="003D01F8" w:rsidP="003D01F8">
            <w:r w:rsidRPr="003D01F8">
              <w:t>КПП</w:t>
            </w:r>
          </w:p>
        </w:tc>
        <w:tc>
          <w:tcPr>
            <w:tcW w:w="0" w:type="auto"/>
            <w:vAlign w:val="center"/>
            <w:hideMark/>
          </w:tcPr>
          <w:p w:rsidR="003D01F8" w:rsidRPr="003D01F8" w:rsidRDefault="003D01F8" w:rsidP="003D01F8">
            <w:r w:rsidRPr="003D01F8">
              <w:t>720301001</w:t>
            </w:r>
          </w:p>
        </w:tc>
      </w:tr>
      <w:tr w:rsidR="003D01F8" w:rsidRPr="003D01F8" w:rsidTr="003D01F8">
        <w:trPr>
          <w:tblCellSpacing w:w="15" w:type="dxa"/>
        </w:trPr>
        <w:tc>
          <w:tcPr>
            <w:tcW w:w="0" w:type="auto"/>
            <w:vAlign w:val="center"/>
            <w:hideMark/>
          </w:tcPr>
          <w:p w:rsidR="003D01F8" w:rsidRPr="003D01F8" w:rsidRDefault="003D01F8" w:rsidP="003D01F8">
            <w:r w:rsidRPr="003D01F8">
              <w:t>ОКАТО</w:t>
            </w:r>
          </w:p>
        </w:tc>
        <w:tc>
          <w:tcPr>
            <w:tcW w:w="0" w:type="auto"/>
            <w:vAlign w:val="center"/>
            <w:hideMark/>
          </w:tcPr>
          <w:p w:rsidR="003D01F8" w:rsidRPr="003D01F8" w:rsidRDefault="003D01F8" w:rsidP="003D01F8">
            <w:r w:rsidRPr="003D01F8">
              <w:t>71401000000</w:t>
            </w:r>
          </w:p>
        </w:tc>
      </w:tr>
    </w:tbl>
    <w:p w:rsidR="003D01F8" w:rsidRPr="003D01F8" w:rsidRDefault="003D01F8" w:rsidP="003D01F8"/>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492"/>
        <w:gridCol w:w="751"/>
        <w:gridCol w:w="1545"/>
        <w:gridCol w:w="1664"/>
        <w:gridCol w:w="338"/>
        <w:gridCol w:w="889"/>
        <w:gridCol w:w="678"/>
        <w:gridCol w:w="786"/>
        <w:gridCol w:w="889"/>
        <w:gridCol w:w="972"/>
        <w:gridCol w:w="909"/>
        <w:gridCol w:w="1001"/>
        <w:gridCol w:w="898"/>
        <w:gridCol w:w="775"/>
        <w:gridCol w:w="1207"/>
      </w:tblGrid>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Заказчик</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Минимально необходимые требования, предъявляемые к закупаемым </w:t>
            </w:r>
            <w:proofErr w:type="spellStart"/>
            <w:proofErr w:type="gramStart"/>
            <w:r w:rsidRPr="003D01F8">
              <w:t>товарам,работам</w:t>
            </w:r>
            <w:proofErr w:type="gramEnd"/>
            <w:r w:rsidRPr="003D01F8">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планируемая дата или период размещения </w:t>
            </w:r>
            <w:r w:rsidRPr="003D01F8">
              <w:lastRenderedPageBreak/>
              <w:t xml:space="preserve">извещения о </w:t>
            </w:r>
            <w:proofErr w:type="gramStart"/>
            <w:r w:rsidRPr="003D01F8">
              <w:t>закупке(</w:t>
            </w:r>
            <w:proofErr w:type="gramEnd"/>
            <w:r w:rsidRPr="003D01F8">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срок исполнения </w:t>
            </w:r>
            <w:proofErr w:type="gramStart"/>
            <w:r w:rsidRPr="003D01F8">
              <w:t>договора(</w:t>
            </w:r>
            <w:proofErr w:type="gramEnd"/>
            <w:r w:rsidRPr="003D01F8">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w:t>
            </w:r>
          </w:p>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для нужд ГБУЗ ТО "ОСПК</w:t>
            </w:r>
            <w:proofErr w:type="gramStart"/>
            <w:r w:rsidRPr="003D01F8">
              <w:t>" ,</w:t>
            </w:r>
            <w:proofErr w:type="gramEnd"/>
            <w:r w:rsidRPr="003D01F8">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1 500 000.00 Российский рубль</w:t>
            </w:r>
            <w:r w:rsidRPr="003D01F8">
              <w:br/>
              <w:t xml:space="preserve">В том числе объем исполнения долгосрочного договора: </w:t>
            </w:r>
            <w:r w:rsidRPr="003D01F8">
              <w:br/>
              <w:t>2018 г. - 1 500 000.00</w:t>
            </w:r>
            <w:r w:rsidRPr="003D01F8">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Контейнеры для заготовки крови и получения ее компонентов </w:t>
            </w:r>
            <w:proofErr w:type="spellStart"/>
            <w:r w:rsidRPr="003D01F8">
              <w:t>трехкамерные</w:t>
            </w:r>
            <w:proofErr w:type="spellEnd"/>
            <w:r w:rsidRPr="003D01F8">
              <w:t xml:space="preserve"> </w:t>
            </w:r>
            <w:r w:rsidRPr="003D01F8">
              <w:lastRenderedPageBreak/>
              <w:t xml:space="preserve">Контейнеры для заготовки крови и получения ее компонентов </w:t>
            </w:r>
            <w:proofErr w:type="spellStart"/>
            <w:r w:rsidRPr="003D01F8">
              <w:t>трехкамерные</w:t>
            </w:r>
            <w:proofErr w:type="spellEnd"/>
            <w:r w:rsidRPr="003D01F8">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1 513 232.40 Российский рубль</w:t>
            </w:r>
            <w:r w:rsidRPr="003D01F8">
              <w:br/>
              <w:t xml:space="preserve">В том </w:t>
            </w:r>
            <w:r w:rsidRPr="003D01F8">
              <w:lastRenderedPageBreak/>
              <w:t xml:space="preserve">числе объем исполнения долгосрочного договора: </w:t>
            </w:r>
            <w:r w:rsidRPr="003D01F8">
              <w:br/>
              <w:t>2018 г. - 0.00</w:t>
            </w:r>
            <w:r w:rsidRPr="003D01F8">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Открытый аукцион в электрон</w:t>
            </w:r>
            <w:r w:rsidRPr="003D01F8">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w:t>
            </w:r>
            <w:r w:rsidRPr="003D01F8">
              <w:lastRenderedPageBreak/>
              <w:t>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контейнеров полимерных </w:t>
            </w:r>
            <w:proofErr w:type="spellStart"/>
            <w:r w:rsidRPr="003D01F8">
              <w:t>длякомпонентов</w:t>
            </w:r>
            <w:proofErr w:type="spellEnd"/>
            <w:r w:rsidRPr="003D01F8">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Контейнер полимерный для компонентов крови - Контейнер </w:t>
            </w:r>
            <w:proofErr w:type="spellStart"/>
            <w:r w:rsidRPr="003D01F8">
              <w:t>трехкамерный</w:t>
            </w:r>
            <w:proofErr w:type="spellEnd"/>
            <w:r w:rsidRPr="003D01F8">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3D01F8">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3D01F8">
              <w:t>Ресуспендирующий</w:t>
            </w:r>
            <w:proofErr w:type="spellEnd"/>
            <w:r w:rsidRPr="003D01F8">
              <w:t xml:space="preserve"> раствор - SAGM; Количество </w:t>
            </w:r>
            <w:proofErr w:type="spellStart"/>
            <w:r w:rsidRPr="003D01F8">
              <w:t>ресуспендирующего</w:t>
            </w:r>
            <w:proofErr w:type="spellEnd"/>
            <w:r w:rsidRPr="003D01F8">
              <w:t xml:space="preserve"> раствора - не менее 100мл; Возможный срок хранения </w:t>
            </w:r>
            <w:proofErr w:type="spellStart"/>
            <w:r w:rsidRPr="003D01F8">
              <w:t>эритроцитарной</w:t>
            </w:r>
            <w:proofErr w:type="spellEnd"/>
            <w:r w:rsidRPr="003D01F8">
              <w:t xml:space="preserve"> взвеси не менее 42 дней; Количество собираемой крови - не менее </w:t>
            </w:r>
            <w:r w:rsidRPr="003D01F8">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480 480.00 Российский рубль</w:t>
            </w:r>
            <w:r w:rsidRPr="003D01F8">
              <w:br/>
              <w:t xml:space="preserve">В том числе объем исполнения долгосрочного договора: </w:t>
            </w:r>
            <w:r w:rsidRPr="003D01F8">
              <w:br/>
              <w:t>2018 г. - 0.00</w:t>
            </w:r>
            <w:r w:rsidRPr="003D01F8">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Фильтропатрон-12 шт., эффективная площадь фильтрации – 1,8 м2; </w:t>
            </w:r>
            <w:proofErr w:type="spellStart"/>
            <w:r w:rsidRPr="003D01F8">
              <w:t>Фильтропатрон</w:t>
            </w:r>
            <w:proofErr w:type="spellEnd"/>
            <w:r w:rsidRPr="003D01F8">
              <w:t xml:space="preserve"> - 8 шт., эффективная площадь фильтрации – 0,3 м2; </w:t>
            </w:r>
            <w:proofErr w:type="spellStart"/>
            <w:r w:rsidRPr="003D01F8">
              <w:t>Фильтропатрон</w:t>
            </w:r>
            <w:proofErr w:type="spellEnd"/>
            <w:r w:rsidRPr="003D01F8">
              <w:t xml:space="preserve"> - 7 шт., эффективная площадь фильтрации – 0,3 м2; Фильтровальные мембраны - 75 шт., уровень </w:t>
            </w:r>
            <w:r w:rsidRPr="003D01F8">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Заряженный фильтр - 6 шт. Картридж - 2 шт. Картридж </w:t>
            </w:r>
            <w:proofErr w:type="spellStart"/>
            <w:r w:rsidRPr="003D01F8">
              <w:t>предочистки</w:t>
            </w:r>
            <w:proofErr w:type="spellEnd"/>
            <w:r w:rsidRPr="003D01F8">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Наименование услуг по испытаниям одной серии лекарственного средства Описание Прозрачность (сравнение с эталоном) Цветность (</w:t>
            </w:r>
            <w:proofErr w:type="spellStart"/>
            <w:r w:rsidRPr="003D01F8">
              <w:t>гемпигменты</w:t>
            </w:r>
            <w:proofErr w:type="spellEnd"/>
            <w:r w:rsidRPr="003D01F8">
              <w:t xml:space="preserve">) рН (для растворов) Подлинность (электрофорез на пленках) </w:t>
            </w:r>
            <w:r w:rsidRPr="003D01F8">
              <w:lastRenderedPageBreak/>
              <w:t>Подлинность (</w:t>
            </w:r>
            <w:proofErr w:type="spellStart"/>
            <w:r w:rsidRPr="003D01F8">
              <w:t>иммунодиффузия</w:t>
            </w:r>
            <w:proofErr w:type="spellEnd"/>
            <w:r w:rsidRPr="003D01F8">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3D01F8">
              <w:t>биуретовым</w:t>
            </w:r>
            <w:proofErr w:type="spellEnd"/>
            <w:r w:rsidRPr="003D01F8">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3D01F8">
              <w:t>Пирогенность</w:t>
            </w:r>
            <w:proofErr w:type="spellEnd"/>
            <w:r w:rsidRPr="003D01F8">
              <w:t xml:space="preserve"> Стерильность (категория 1 </w:t>
            </w:r>
            <w:r w:rsidRPr="003D01F8">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3D01F8">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3D01F8">
              <w:t>каприлат</w:t>
            </w:r>
            <w:proofErr w:type="spellEnd"/>
            <w:r w:rsidRPr="003D01F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Полимеры и агрегаты (ВЭЖК) Натрия </w:t>
            </w:r>
            <w:proofErr w:type="spellStart"/>
            <w:r w:rsidRPr="003D01F8">
              <w:t>каприлат</w:t>
            </w:r>
            <w:proofErr w:type="spellEnd"/>
            <w:r w:rsidRPr="003D01F8">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w:t>
            </w:r>
            <w:r w:rsidRPr="003D01F8">
              <w:lastRenderedPageBreak/>
              <w:t xml:space="preserve">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w:t>
            </w:r>
            <w:r w:rsidRPr="003D01F8">
              <w:lastRenderedPageBreak/>
              <w:t xml:space="preserve">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w:t>
            </w:r>
            <w:r w:rsidRPr="003D01F8">
              <w:lastRenderedPageBreak/>
              <w:t xml:space="preserve">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w:t>
            </w:r>
            <w:r w:rsidRPr="003D01F8">
              <w:lastRenderedPageBreak/>
              <w:t xml:space="preserve">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расходных материалов для системы </w:t>
            </w:r>
            <w:r w:rsidRPr="003D01F8">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Заряженный фильтр - 6 шт. Картридж - 2 шт. Картридж </w:t>
            </w:r>
            <w:proofErr w:type="spellStart"/>
            <w:r w:rsidRPr="003D01F8">
              <w:t>предочистки</w:t>
            </w:r>
            <w:proofErr w:type="spellEnd"/>
            <w:r w:rsidRPr="003D01F8">
              <w:t xml:space="preserve"> - 7 </w:t>
            </w:r>
            <w:r w:rsidRPr="003D01F8">
              <w:lastRenderedPageBreak/>
              <w:t xml:space="preserve">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w:t>
            </w:r>
            <w:r w:rsidRPr="003D01F8">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w:t>
            </w:r>
            <w:r w:rsidRPr="003D01F8">
              <w:lastRenderedPageBreak/>
              <w:t>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3D01F8">
              <w:t>каприлат</w:t>
            </w:r>
            <w:proofErr w:type="spellEnd"/>
            <w:r w:rsidRPr="003D01F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Полимеры и агрегаты (ВЭЖК) Натрия </w:t>
            </w:r>
            <w:proofErr w:type="spellStart"/>
            <w:r w:rsidRPr="003D01F8">
              <w:t>каприлат</w:t>
            </w:r>
            <w:proofErr w:type="spellEnd"/>
            <w:r w:rsidRPr="003D01F8">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w:t>
            </w:r>
            <w:r w:rsidRPr="003D01F8">
              <w:lastRenderedPageBreak/>
              <w:t>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Фильтропатрон-12 шт., эффективная площадь фильтрации – 1,8 м2; </w:t>
            </w:r>
            <w:proofErr w:type="spellStart"/>
            <w:r w:rsidRPr="003D01F8">
              <w:t>Фильтропатрон</w:t>
            </w:r>
            <w:proofErr w:type="spellEnd"/>
            <w:r w:rsidRPr="003D01F8">
              <w:t xml:space="preserve"> - 8 шт., эффективная площадь фильтрации – 0,3 м2; </w:t>
            </w:r>
            <w:proofErr w:type="spellStart"/>
            <w:r w:rsidRPr="003D01F8">
              <w:t>Фильтропатрон</w:t>
            </w:r>
            <w:proofErr w:type="spellEnd"/>
            <w:r w:rsidRPr="003D01F8">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3D01F8">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расходного материала медицинского назначения </w:t>
            </w:r>
            <w:r w:rsidRPr="003D01F8">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Бутылки стеклянные для крови, </w:t>
            </w:r>
            <w:proofErr w:type="spellStart"/>
            <w:r w:rsidRPr="003D01F8">
              <w:t>трансфузионных</w:t>
            </w:r>
            <w:proofErr w:type="spellEnd"/>
            <w:r w:rsidRPr="003D01F8">
              <w:t xml:space="preserve"> и </w:t>
            </w:r>
            <w:proofErr w:type="spellStart"/>
            <w:r w:rsidRPr="003D01F8">
              <w:t>инфузионных</w:t>
            </w:r>
            <w:proofErr w:type="spellEnd"/>
            <w:r w:rsidRPr="003D01F8">
              <w:t xml:space="preserve"> </w:t>
            </w:r>
            <w:r w:rsidRPr="003D01F8">
              <w:lastRenderedPageBreak/>
              <w:t xml:space="preserve">препаратов, 100 мл -13000 </w:t>
            </w:r>
            <w:proofErr w:type="spellStart"/>
            <w:proofErr w:type="gramStart"/>
            <w:r w:rsidRPr="003D01F8">
              <w:t>шт,Бутылки</w:t>
            </w:r>
            <w:proofErr w:type="spellEnd"/>
            <w:proofErr w:type="gramEnd"/>
            <w:r w:rsidRPr="003D01F8">
              <w:t xml:space="preserve"> стеклянные для крови, </w:t>
            </w:r>
            <w:proofErr w:type="spellStart"/>
            <w:r w:rsidRPr="003D01F8">
              <w:t>трансфузионных</w:t>
            </w:r>
            <w:proofErr w:type="spellEnd"/>
            <w:r w:rsidRPr="003D01F8">
              <w:t xml:space="preserve"> и </w:t>
            </w:r>
            <w:proofErr w:type="spellStart"/>
            <w:r w:rsidRPr="003D01F8">
              <w:t>инфузионных</w:t>
            </w:r>
            <w:proofErr w:type="spellEnd"/>
            <w:r w:rsidRPr="003D01F8">
              <w:t xml:space="preserve"> препаратов, 250 мл -12000 </w:t>
            </w:r>
            <w:proofErr w:type="spellStart"/>
            <w:r w:rsidRPr="003D01F8">
              <w:t>шт</w:t>
            </w:r>
            <w:proofErr w:type="spellEnd"/>
            <w:r w:rsidRPr="003D01F8">
              <w:t xml:space="preserve">, Бутылки стеклянные для крови, </w:t>
            </w:r>
            <w:proofErr w:type="spellStart"/>
            <w:r w:rsidRPr="003D01F8">
              <w:t>трансфузионных</w:t>
            </w:r>
            <w:proofErr w:type="spellEnd"/>
            <w:r w:rsidRPr="003D01F8">
              <w:t xml:space="preserve"> и </w:t>
            </w:r>
            <w:proofErr w:type="spellStart"/>
            <w:r w:rsidRPr="003D01F8">
              <w:t>инфузионных</w:t>
            </w:r>
            <w:proofErr w:type="spellEnd"/>
            <w:r w:rsidRPr="003D01F8">
              <w:t xml:space="preserve"> препаратов, 450 мл -8000 </w:t>
            </w:r>
            <w:proofErr w:type="spellStart"/>
            <w:r w:rsidRPr="003D01F8">
              <w:t>шт</w:t>
            </w:r>
            <w:proofErr w:type="spellEnd"/>
            <w:r w:rsidRPr="003D01F8">
              <w:t xml:space="preserve">, Пробка резиновая медицинская -32000 </w:t>
            </w:r>
            <w:proofErr w:type="spellStart"/>
            <w:r w:rsidRPr="003D01F8">
              <w:t>шт</w:t>
            </w:r>
            <w:proofErr w:type="spellEnd"/>
            <w:r w:rsidRPr="003D01F8">
              <w:t xml:space="preserve">, Колпачок К-3-34 красный -30600 </w:t>
            </w:r>
            <w:proofErr w:type="spellStart"/>
            <w:r w:rsidRPr="003D01F8">
              <w:t>шт</w:t>
            </w:r>
            <w:proofErr w:type="spellEnd"/>
            <w:r w:rsidRPr="003D01F8">
              <w:t xml:space="preserve">, Колпачок К-3-34 6700 </w:t>
            </w:r>
            <w:proofErr w:type="spellStart"/>
            <w:r w:rsidRPr="003D01F8">
              <w:t>шт</w:t>
            </w:r>
            <w:proofErr w:type="spellEnd"/>
            <w:r w:rsidRPr="003D01F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w:t>
            </w:r>
            <w:r w:rsidRPr="003D01F8">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w:t>
            </w:r>
            <w:r w:rsidRPr="003D01F8">
              <w:lastRenderedPageBreak/>
              <w:t>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расходных материалов для оборудования </w:t>
            </w:r>
            <w:r w:rsidRPr="003D01F8">
              <w:lastRenderedPageBreak/>
              <w:t>(</w:t>
            </w:r>
            <w:proofErr w:type="spellStart"/>
            <w:r w:rsidRPr="003D01F8">
              <w:t>хладоноситель</w:t>
            </w:r>
            <w:proofErr w:type="spellEnd"/>
            <w:r w:rsidRPr="003D01F8">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proofErr w:type="spellStart"/>
            <w:r w:rsidRPr="003D01F8">
              <w:lastRenderedPageBreak/>
              <w:t>Хладоноситель</w:t>
            </w:r>
            <w:proofErr w:type="spellEnd"/>
            <w:r w:rsidRPr="003D01F8">
              <w:t xml:space="preserve"> НОРДВЭЙ ХН 60 -1650кг, хладон 134а -68кг, хладон 410 -</w:t>
            </w:r>
            <w:r w:rsidRPr="003D01F8">
              <w:lastRenderedPageBreak/>
              <w:t xml:space="preserve">56,5кг, хладон 404 </w:t>
            </w:r>
            <w:proofErr w:type="gramStart"/>
            <w:r w:rsidRPr="003D01F8">
              <w:t>А,К</w:t>
            </w:r>
            <w:proofErr w:type="gramEnd"/>
            <w:r w:rsidRPr="003D01F8">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w:t>
            </w:r>
            <w:r w:rsidRPr="003D01F8">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w:t>
            </w:r>
            <w:r w:rsidRPr="003D01F8">
              <w:lastRenderedPageBreak/>
              <w:t>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фосфорнокислый 2 замещенный 12 водный 0,50кг </w:t>
            </w:r>
            <w:r w:rsidRPr="003D01F8">
              <w:lastRenderedPageBreak/>
              <w:t xml:space="preserve">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0,10кг Барий гидроокись 8 </w:t>
            </w:r>
            <w:r w:rsidRPr="003D01F8">
              <w:lastRenderedPageBreak/>
              <w:t xml:space="preserve">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3D01F8">
              <w:t>Эриохром</w:t>
            </w:r>
            <w:proofErr w:type="spellEnd"/>
            <w:r w:rsidRPr="003D01F8">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w:t>
            </w:r>
            <w:r w:rsidRPr="003D01F8">
              <w:lastRenderedPageBreak/>
              <w:t xml:space="preserve">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3D01F8">
              <w:t>тетраборнокислый</w:t>
            </w:r>
            <w:proofErr w:type="spellEnd"/>
            <w:r w:rsidRPr="003D01F8">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w:t>
            </w:r>
            <w:r w:rsidRPr="003D01F8">
              <w:lastRenderedPageBreak/>
              <w:t xml:space="preserve">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запасные части к центрифуге ОТР-101К-1, произведённой «Сумским машиностроительным научно-техническим объединением» </w:t>
            </w:r>
            <w:proofErr w:type="spellStart"/>
            <w:r w:rsidRPr="003D01F8">
              <w:t>г.Сумы</w:t>
            </w:r>
            <w:proofErr w:type="spellEnd"/>
            <w:r w:rsidRPr="003D01F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наборов реагентов для количественного и качественного определения иммуноглобулинов, антигенов инфекционных агентов методом </w:t>
            </w:r>
            <w:r w:rsidRPr="003D01F8">
              <w:lastRenderedPageBreak/>
              <w:t>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w:t>
            </w:r>
            <w:r w:rsidRPr="003D01F8">
              <w:lastRenderedPageBreak/>
              <w:t xml:space="preserve">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3D01F8">
              <w:t>Treponema</w:t>
            </w:r>
            <w:proofErr w:type="spellEnd"/>
            <w:r w:rsidRPr="003D01F8">
              <w:t xml:space="preserve"> </w:t>
            </w:r>
            <w:r w:rsidRPr="003D01F8">
              <w:lastRenderedPageBreak/>
              <w:t>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ГОСУДАРСТВЕННОЕ БЮДЖЕТНОЕ УЧРЕЖДЕНИЕ ЗДРАВООХРАНЕНИЯ ТЮМЕНСКОЙ ОБЛАСТИ "ОБЛАСТНАЯ СТАНЦИЯ </w:t>
            </w:r>
            <w:r w:rsidRPr="003D01F8">
              <w:lastRenderedPageBreak/>
              <w:t>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комплектов устройств полимерных для удаления лейкоцитов и получения </w:t>
            </w:r>
            <w:proofErr w:type="spellStart"/>
            <w:r w:rsidRPr="003D01F8">
              <w:t>безлейкоцитных</w:t>
            </w:r>
            <w:proofErr w:type="spellEnd"/>
            <w:r w:rsidRPr="003D01F8">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комплект устройств полимерных для удаления лейкоцитов и получения </w:t>
            </w:r>
            <w:proofErr w:type="spellStart"/>
            <w:r w:rsidRPr="003D01F8">
              <w:t>безлейкоцитных</w:t>
            </w:r>
            <w:proofErr w:type="spellEnd"/>
            <w:r w:rsidRPr="003D01F8">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3D01F8">
              <w:t>г.Сумы</w:t>
            </w:r>
            <w:proofErr w:type="spellEnd"/>
            <w:r w:rsidRPr="003D01F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Контейнер с раствором </w:t>
            </w:r>
            <w:r w:rsidRPr="003D01F8">
              <w:lastRenderedPageBreak/>
              <w:t xml:space="preserve">антикоагулянта АСD-А -100 </w:t>
            </w:r>
            <w:proofErr w:type="spellStart"/>
            <w:r w:rsidRPr="003D01F8">
              <w:t>шт</w:t>
            </w:r>
            <w:proofErr w:type="spellEnd"/>
            <w:r w:rsidRPr="003D01F8">
              <w:t xml:space="preserve">, Система фильтрации для удаления лейкоцитов из </w:t>
            </w:r>
            <w:proofErr w:type="spellStart"/>
            <w:r w:rsidRPr="003D01F8">
              <w:t>пулированного</w:t>
            </w:r>
            <w:proofErr w:type="spellEnd"/>
            <w:r w:rsidRPr="003D01F8">
              <w:t xml:space="preserve"> </w:t>
            </w:r>
            <w:proofErr w:type="spellStart"/>
            <w:r w:rsidRPr="003D01F8">
              <w:t>лейкотромбоцитарного</w:t>
            </w:r>
            <w:proofErr w:type="spellEnd"/>
            <w:r w:rsidRPr="003D01F8">
              <w:t xml:space="preserve"> слоя.-75 шт., Контейнер для заготовки, хранения и транспортирования донорской крови и ее компонентов, с </w:t>
            </w:r>
            <w:proofErr w:type="spellStart"/>
            <w:r w:rsidRPr="003D01F8">
              <w:t>гемоконсервантом</w:t>
            </w:r>
            <w:proofErr w:type="spellEnd"/>
            <w:r w:rsidRPr="003D01F8">
              <w:t xml:space="preserve"> двухкамерные -2000 шт., Контейнер для заготовки, хранения и транспортирования донорской крови и ее компонентов, с </w:t>
            </w:r>
            <w:proofErr w:type="spellStart"/>
            <w:r w:rsidRPr="003D01F8">
              <w:t>гемоконсервантом</w:t>
            </w:r>
            <w:proofErr w:type="spellEnd"/>
            <w:r w:rsidRPr="003D01F8">
              <w:t xml:space="preserve"> </w:t>
            </w:r>
            <w:proofErr w:type="spellStart"/>
            <w:r w:rsidRPr="003D01F8">
              <w:t>трехкамерные</w:t>
            </w:r>
            <w:proofErr w:type="spellEnd"/>
            <w:r w:rsidRPr="003D01F8">
              <w:t xml:space="preserve"> -1280 шт., Контейнеры с раствором SSP+ 60 шт., </w:t>
            </w:r>
            <w:r w:rsidRPr="003D01F8">
              <w:lastRenderedPageBreak/>
              <w:t xml:space="preserve">Контейнер для заготовки, хранения и транспортирования донорской крови и ее компонентов, с </w:t>
            </w:r>
            <w:proofErr w:type="spellStart"/>
            <w:r w:rsidRPr="003D01F8">
              <w:t>гемоконсервантом</w:t>
            </w:r>
            <w:proofErr w:type="spellEnd"/>
            <w:r w:rsidRPr="003D01F8">
              <w:t xml:space="preserve"> </w:t>
            </w:r>
            <w:proofErr w:type="spellStart"/>
            <w:r w:rsidRPr="003D01F8">
              <w:t>трехкамерные</w:t>
            </w:r>
            <w:proofErr w:type="spellEnd"/>
            <w:r w:rsidRPr="003D01F8">
              <w:t xml:space="preserve"> 300 </w:t>
            </w:r>
            <w:proofErr w:type="spellStart"/>
            <w:r w:rsidRPr="003D01F8">
              <w:t>шт</w:t>
            </w:r>
            <w:proofErr w:type="spellEnd"/>
            <w:r w:rsidRPr="003D01F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1 308 350.00 </w:t>
            </w:r>
            <w:r w:rsidRPr="003D01F8">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Открытый </w:t>
            </w:r>
            <w:r w:rsidRPr="003D01F8">
              <w:lastRenderedPageBreak/>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ГОСУДАРСТВЕННОЕ </w:t>
            </w:r>
            <w:r w:rsidRPr="003D01F8">
              <w:lastRenderedPageBreak/>
              <w:t>БЮДЖЕТНОЕ УЧРЕЖДЕНИЕ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Соответствие параметров по ТУ-26-03-420-84 - наличие. Номинальная холодопроизводительность компрессора 80-115 (99000) </w:t>
            </w:r>
            <w:proofErr w:type="spellStart"/>
            <w:r w:rsidRPr="003D01F8">
              <w:t>тыс.ккал</w:t>
            </w:r>
            <w:proofErr w:type="spellEnd"/>
            <w:r w:rsidRPr="003D01F8">
              <w:t xml:space="preserve">/ч Число цилиндров, шт.: 8. Ход поршня, мм: 76. Синхронная частота вращения вала, с -1 (об/мин): 16,6 - 25. Потребляемая мощность на валу </w:t>
            </w:r>
            <w:r w:rsidRPr="003D01F8">
              <w:lastRenderedPageBreak/>
              <w:t xml:space="preserve">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Реагент </w:t>
            </w:r>
            <w:proofErr w:type="spellStart"/>
            <w:r w:rsidRPr="003D01F8">
              <w:t>моноклональный</w:t>
            </w:r>
            <w:proofErr w:type="spellEnd"/>
            <w:r w:rsidRPr="003D01F8">
              <w:t xml:space="preserve"> для выявления антигена (Д) в системе резус(Анти-D </w:t>
            </w:r>
            <w:proofErr w:type="spellStart"/>
            <w:r w:rsidRPr="003D01F8">
              <w:t>IgМ</w:t>
            </w:r>
            <w:proofErr w:type="spellEnd"/>
            <w:r w:rsidRPr="003D01F8">
              <w:t>) -</w:t>
            </w:r>
            <w:r w:rsidRPr="003D01F8">
              <w:lastRenderedPageBreak/>
              <w:t xml:space="preserve">100фл.,Реагент </w:t>
            </w:r>
            <w:proofErr w:type="spellStart"/>
            <w:r w:rsidRPr="003D01F8">
              <w:t>моноклональный</w:t>
            </w:r>
            <w:proofErr w:type="spellEnd"/>
            <w:r w:rsidRPr="003D01F8">
              <w:t xml:space="preserve"> для выявления антигена (с) в системе резус(Анти-с </w:t>
            </w:r>
            <w:proofErr w:type="spellStart"/>
            <w:r w:rsidRPr="003D01F8">
              <w:t>IgМ</w:t>
            </w:r>
            <w:proofErr w:type="spellEnd"/>
            <w:r w:rsidRPr="003D01F8">
              <w:t xml:space="preserve">) -60 </w:t>
            </w:r>
            <w:proofErr w:type="spellStart"/>
            <w:r w:rsidRPr="003D01F8">
              <w:t>фл</w:t>
            </w:r>
            <w:proofErr w:type="spellEnd"/>
            <w:r w:rsidRPr="003D01F8">
              <w:t xml:space="preserve">., Реагент </w:t>
            </w:r>
            <w:proofErr w:type="spellStart"/>
            <w:r w:rsidRPr="003D01F8">
              <w:t>моноклональный</w:t>
            </w:r>
            <w:proofErr w:type="spellEnd"/>
            <w:r w:rsidRPr="003D01F8">
              <w:t xml:space="preserve"> для выявления антигена (е) в системе резус(Анти-е </w:t>
            </w:r>
            <w:proofErr w:type="spellStart"/>
            <w:r w:rsidRPr="003D01F8">
              <w:t>IgМ</w:t>
            </w:r>
            <w:proofErr w:type="spellEnd"/>
            <w:r w:rsidRPr="003D01F8">
              <w:t xml:space="preserve">) -60 </w:t>
            </w:r>
            <w:proofErr w:type="spellStart"/>
            <w:r w:rsidRPr="003D01F8">
              <w:t>фл</w:t>
            </w:r>
            <w:proofErr w:type="spellEnd"/>
            <w:r w:rsidRPr="003D01F8">
              <w:t xml:space="preserve">., Реагент </w:t>
            </w:r>
            <w:proofErr w:type="spellStart"/>
            <w:r w:rsidRPr="003D01F8">
              <w:t>моноклональный</w:t>
            </w:r>
            <w:proofErr w:type="spellEnd"/>
            <w:r w:rsidRPr="003D01F8">
              <w:t xml:space="preserve"> для выявления антигена (С) в системе резус(Анти-С </w:t>
            </w:r>
            <w:proofErr w:type="spellStart"/>
            <w:r w:rsidRPr="003D01F8">
              <w:t>IgМ</w:t>
            </w:r>
            <w:proofErr w:type="spellEnd"/>
            <w:r w:rsidRPr="003D01F8">
              <w:t xml:space="preserve">) -60 </w:t>
            </w:r>
            <w:proofErr w:type="spellStart"/>
            <w:r w:rsidRPr="003D01F8">
              <w:t>фл</w:t>
            </w:r>
            <w:proofErr w:type="spellEnd"/>
            <w:r w:rsidRPr="003D01F8">
              <w:t xml:space="preserve">., Реагент </w:t>
            </w:r>
            <w:proofErr w:type="spellStart"/>
            <w:r w:rsidRPr="003D01F8">
              <w:t>моноклональный</w:t>
            </w:r>
            <w:proofErr w:type="spellEnd"/>
            <w:r w:rsidRPr="003D01F8">
              <w:t xml:space="preserve"> для выявления антигена (Е) в системе резус(Анти-Е </w:t>
            </w:r>
            <w:proofErr w:type="spellStart"/>
            <w:r w:rsidRPr="003D01F8">
              <w:t>IgМ</w:t>
            </w:r>
            <w:proofErr w:type="spellEnd"/>
            <w:r w:rsidRPr="003D01F8">
              <w:t xml:space="preserve">) -60 </w:t>
            </w:r>
            <w:proofErr w:type="spellStart"/>
            <w:r w:rsidRPr="003D01F8">
              <w:t>фл</w:t>
            </w:r>
            <w:proofErr w:type="spellEnd"/>
            <w:r w:rsidRPr="003D01F8">
              <w:t xml:space="preserve">., Реагент </w:t>
            </w:r>
            <w:proofErr w:type="spellStart"/>
            <w:r w:rsidRPr="003D01F8">
              <w:t>моноклональный</w:t>
            </w:r>
            <w:proofErr w:type="spellEnd"/>
            <w:r w:rsidRPr="003D01F8">
              <w:t xml:space="preserve"> для выявления </w:t>
            </w:r>
            <w:r w:rsidRPr="003D01F8">
              <w:lastRenderedPageBreak/>
              <w:t xml:space="preserve">антигена (А-1) в крови- 120 </w:t>
            </w:r>
            <w:proofErr w:type="spellStart"/>
            <w:r w:rsidRPr="003D01F8">
              <w:t>фл</w:t>
            </w:r>
            <w:proofErr w:type="spellEnd"/>
            <w:r w:rsidRPr="003D01F8">
              <w:t xml:space="preserve">., Реагент </w:t>
            </w:r>
            <w:proofErr w:type="spellStart"/>
            <w:r w:rsidRPr="003D01F8">
              <w:t>моноклональный</w:t>
            </w:r>
            <w:proofErr w:type="spellEnd"/>
            <w:r w:rsidRPr="003D01F8">
              <w:t xml:space="preserve"> для выявления антигена (В) в крови -80 </w:t>
            </w:r>
            <w:proofErr w:type="spellStart"/>
            <w:r w:rsidRPr="003D01F8">
              <w:t>фл</w:t>
            </w:r>
            <w:proofErr w:type="spellEnd"/>
            <w:r w:rsidRPr="003D01F8">
              <w:t xml:space="preserve">., Реагент </w:t>
            </w:r>
            <w:proofErr w:type="spellStart"/>
            <w:r w:rsidRPr="003D01F8">
              <w:t>моноклональный</w:t>
            </w:r>
            <w:proofErr w:type="spellEnd"/>
            <w:r w:rsidRPr="003D01F8">
              <w:t xml:space="preserve"> для выявления антигена (АВ) в крови -80 </w:t>
            </w:r>
            <w:proofErr w:type="spellStart"/>
            <w:r w:rsidRPr="003D01F8">
              <w:t>фл</w:t>
            </w:r>
            <w:proofErr w:type="spellEnd"/>
            <w:r w:rsidRPr="003D01F8">
              <w:t xml:space="preserve">., Реагент </w:t>
            </w:r>
            <w:proofErr w:type="spellStart"/>
            <w:r w:rsidRPr="003D01F8">
              <w:t>моноклональный</w:t>
            </w:r>
            <w:proofErr w:type="spellEnd"/>
            <w:r w:rsidRPr="003D01F8">
              <w:t xml:space="preserve"> для выявления антигена (А) в крови -80 </w:t>
            </w:r>
            <w:proofErr w:type="spellStart"/>
            <w:r w:rsidRPr="003D01F8">
              <w:t>фл</w:t>
            </w:r>
            <w:proofErr w:type="spellEnd"/>
            <w:r w:rsidRPr="003D01F8">
              <w:t xml:space="preserve">., </w:t>
            </w:r>
            <w:proofErr w:type="spellStart"/>
            <w:r w:rsidRPr="003D01F8">
              <w:t>Антиглобулиновая</w:t>
            </w:r>
            <w:proofErr w:type="spellEnd"/>
            <w:r w:rsidRPr="003D01F8">
              <w:t xml:space="preserve"> сыворотка -5 </w:t>
            </w:r>
            <w:proofErr w:type="spellStart"/>
            <w:r w:rsidRPr="003D01F8">
              <w:t>фл</w:t>
            </w:r>
            <w:proofErr w:type="spellEnd"/>
            <w:r w:rsidRPr="003D01F8">
              <w:t xml:space="preserve">., Реагент </w:t>
            </w:r>
            <w:proofErr w:type="spellStart"/>
            <w:r w:rsidRPr="003D01F8">
              <w:t>моноклональный</w:t>
            </w:r>
            <w:proofErr w:type="spellEnd"/>
            <w:r w:rsidRPr="003D01F8">
              <w:t xml:space="preserve"> для выявления антигена Анти </w:t>
            </w:r>
            <w:proofErr w:type="spellStart"/>
            <w:r w:rsidRPr="003D01F8">
              <w:t>Келл</w:t>
            </w:r>
            <w:proofErr w:type="spellEnd"/>
            <w:r w:rsidRPr="003D01F8">
              <w:t xml:space="preserve"> в системе резус-50 </w:t>
            </w:r>
            <w:proofErr w:type="spellStart"/>
            <w:r w:rsidRPr="003D01F8">
              <w:t>фл</w:t>
            </w:r>
            <w:proofErr w:type="spellEnd"/>
            <w:r w:rsidRPr="003D01F8">
              <w:t>., Карты для скрининга антиэритроцитарных антител IDЛИСС/</w:t>
            </w:r>
            <w:proofErr w:type="spellStart"/>
            <w:r w:rsidRPr="003D01F8">
              <w:t>Кумбс</w:t>
            </w:r>
            <w:proofErr w:type="spellEnd"/>
            <w:r w:rsidRPr="003D01F8">
              <w:t xml:space="preserve"> (IDLISS/</w:t>
            </w:r>
            <w:proofErr w:type="spellStart"/>
            <w:r w:rsidRPr="003D01F8">
              <w:t>Coombs</w:t>
            </w:r>
            <w:proofErr w:type="spellEnd"/>
            <w:r w:rsidRPr="003D01F8">
              <w:t xml:space="preserve">) -1344 шт., Карты </w:t>
            </w:r>
            <w:r w:rsidRPr="003D01F8">
              <w:lastRenderedPageBreak/>
              <w:t xml:space="preserve">для определения групп крови </w:t>
            </w:r>
            <w:proofErr w:type="spellStart"/>
            <w:r w:rsidRPr="003D01F8">
              <w:t>Rh</w:t>
            </w:r>
            <w:proofErr w:type="spellEnd"/>
            <w:r w:rsidRPr="003D01F8">
              <w:t xml:space="preserve"> Подгруппы +К (ID </w:t>
            </w:r>
            <w:proofErr w:type="spellStart"/>
            <w:r w:rsidRPr="003D01F8">
              <w:t>ДиаКлон</w:t>
            </w:r>
            <w:proofErr w:type="spellEnd"/>
            <w:r w:rsidRPr="003D01F8">
              <w:t xml:space="preserve"> </w:t>
            </w:r>
            <w:proofErr w:type="spellStart"/>
            <w:r w:rsidRPr="003D01F8">
              <w:t>Rh</w:t>
            </w:r>
            <w:proofErr w:type="spellEnd"/>
            <w:r w:rsidRPr="003D01F8">
              <w:t xml:space="preserve"> фенотип + К ID </w:t>
            </w:r>
            <w:proofErr w:type="spellStart"/>
            <w:r w:rsidRPr="003D01F8">
              <w:t>DiaClon</w:t>
            </w:r>
            <w:proofErr w:type="spellEnd"/>
            <w:r w:rsidRPr="003D01F8">
              <w:t xml:space="preserve"> </w:t>
            </w:r>
            <w:proofErr w:type="spellStart"/>
            <w:r w:rsidRPr="003D01F8">
              <w:t>Rh-Subgroups</w:t>
            </w:r>
            <w:proofErr w:type="spellEnd"/>
            <w:r w:rsidRPr="003D01F8">
              <w:t xml:space="preserve"> +K) -48 шт., Карты для определения групп крови АВО/D + Перекрестная реакция для пациентов ID </w:t>
            </w:r>
            <w:proofErr w:type="spellStart"/>
            <w:r w:rsidRPr="003D01F8">
              <w:t>ДиаКлон</w:t>
            </w:r>
            <w:proofErr w:type="spellEnd"/>
            <w:r w:rsidRPr="003D01F8">
              <w:t xml:space="preserve"> ABO/D + перекрестная реакция(ID </w:t>
            </w:r>
            <w:proofErr w:type="spellStart"/>
            <w:r w:rsidRPr="003D01F8">
              <w:t>DiaClon</w:t>
            </w:r>
            <w:proofErr w:type="spellEnd"/>
            <w:r w:rsidRPr="003D01F8">
              <w:t xml:space="preserve"> ABO/D + </w:t>
            </w:r>
            <w:proofErr w:type="spellStart"/>
            <w:r w:rsidRPr="003D01F8">
              <w:t>reverse</w:t>
            </w:r>
            <w:proofErr w:type="spellEnd"/>
            <w:r w:rsidRPr="003D01F8">
              <w:t xml:space="preserve"> </w:t>
            </w:r>
            <w:proofErr w:type="spellStart"/>
            <w:r w:rsidRPr="003D01F8">
              <w:t>grouping</w:t>
            </w:r>
            <w:proofErr w:type="spellEnd"/>
            <w:r w:rsidRPr="003D01F8">
              <w:t xml:space="preserve"> </w:t>
            </w:r>
            <w:proofErr w:type="spellStart"/>
            <w:r w:rsidRPr="003D01F8">
              <w:t>for</w:t>
            </w:r>
            <w:proofErr w:type="spellEnd"/>
            <w:r w:rsidRPr="003D01F8">
              <w:t xml:space="preserve"> </w:t>
            </w:r>
            <w:proofErr w:type="spellStart"/>
            <w:r w:rsidRPr="003D01F8">
              <w:t>patients</w:t>
            </w:r>
            <w:proofErr w:type="spellEnd"/>
            <w:r w:rsidRPr="003D01F8">
              <w:t>) -48 шт., Набор стандартных эритроцитов ABO(</w:t>
            </w:r>
            <w:proofErr w:type="spellStart"/>
            <w:r w:rsidRPr="003D01F8">
              <w:t>ДиаСелл</w:t>
            </w:r>
            <w:proofErr w:type="spellEnd"/>
            <w:r w:rsidRPr="003D01F8">
              <w:t>) (ID-</w:t>
            </w:r>
            <w:proofErr w:type="spellStart"/>
            <w:r w:rsidRPr="003D01F8">
              <w:t>DiaCell</w:t>
            </w:r>
            <w:proofErr w:type="spellEnd"/>
            <w:r w:rsidRPr="003D01F8">
              <w:t xml:space="preserve"> ABO A1,B) -1 шт., Буфер слабой ионной силы </w:t>
            </w:r>
            <w:proofErr w:type="spellStart"/>
            <w:r w:rsidRPr="003D01F8">
              <w:t>дилюент</w:t>
            </w:r>
            <w:proofErr w:type="spellEnd"/>
            <w:r w:rsidRPr="003D01F8">
              <w:t xml:space="preserve"> ID-</w:t>
            </w:r>
            <w:proofErr w:type="spellStart"/>
            <w:r w:rsidRPr="003D01F8">
              <w:t>Дилюент</w:t>
            </w:r>
            <w:proofErr w:type="spellEnd"/>
            <w:r w:rsidRPr="003D01F8">
              <w:t xml:space="preserve"> 2 (ID-</w:t>
            </w:r>
            <w:proofErr w:type="spellStart"/>
            <w:r w:rsidRPr="003D01F8">
              <w:t>Diluent</w:t>
            </w:r>
            <w:proofErr w:type="spellEnd"/>
            <w:r w:rsidRPr="003D01F8">
              <w:t xml:space="preserve"> 2) -1 шт., Набор </w:t>
            </w:r>
            <w:r w:rsidRPr="003D01F8">
              <w:lastRenderedPageBreak/>
              <w:t xml:space="preserve">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w:t>
            </w:r>
            <w:r w:rsidRPr="003D01F8">
              <w:lastRenderedPageBreak/>
              <w:t>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Бумага фильтровальная лабораторная 100</w:t>
            </w:r>
            <w:proofErr w:type="gramStart"/>
            <w:r w:rsidRPr="003D01F8">
              <w:t>кг.,</w:t>
            </w:r>
            <w:proofErr w:type="gramEnd"/>
            <w:r w:rsidRPr="003D01F8">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Выполнение работ по изготовлению и установке ограждения территории </w:t>
            </w:r>
            <w:proofErr w:type="spellStart"/>
            <w:r w:rsidRPr="003D01F8">
              <w:t>Ишимского</w:t>
            </w:r>
            <w:proofErr w:type="spellEnd"/>
            <w:r w:rsidRPr="003D01F8">
              <w:t xml:space="preserve"> филиала государственного бюджетного учреждения здравоохранения Тюменской </w:t>
            </w:r>
            <w:r w:rsidRPr="003D01F8">
              <w:lastRenderedPageBreak/>
              <w:t xml:space="preserve">области «Областная станция переливания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 xml:space="preserve">Поставка материалов и оборудования к месту выполнения работ; Изготовление и установка ограждения территории; Оформление технической и исполнительной </w:t>
            </w:r>
            <w:r w:rsidRPr="003D01F8">
              <w:lastRenderedPageBreak/>
              <w:t xml:space="preserve">документации; Сдача - приёмка объекта Заказчику;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499 486.00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ГОСУДАРСТВЕННОЕ БЮДЖЕТНОЕ УЧРЕЖДЕНИЕ ЗДРАВООХРАНЕНИЯ ТЮМЕНСКОЙ ОБЛАСТИ "ОБЛАСТНАЯ СТАНЦИЯ </w:t>
            </w:r>
            <w:r w:rsidRPr="003D01F8">
              <w:lastRenderedPageBreak/>
              <w:t>ПЕРЕЛИВАНИЯ КРОВИ"</w:t>
            </w:r>
          </w:p>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Предоставление неисключительных прав на использование программы для ЭВМ для маркировки лекарственных средств (простая (неисключительная 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Описание назначения объекта закупки: Система предназначена для следующих целей: - обеспечение генерации и печати цифровых кодов в формате </w:t>
            </w:r>
            <w:proofErr w:type="spellStart"/>
            <w:r w:rsidRPr="003D01F8">
              <w:t>DataMatrix</w:t>
            </w:r>
            <w:proofErr w:type="spellEnd"/>
            <w:r w:rsidRPr="003D01F8">
              <w:t xml:space="preserve"> на вторичных упаковках лекарственных препаратов; - хранение информации о произведенных партиях (сериях); - агрегация вторичных упаковок в упаковки более высокого уровня (в </w:t>
            </w:r>
            <w:proofErr w:type="spellStart"/>
            <w:r w:rsidRPr="003D01F8">
              <w:t>т.ч</w:t>
            </w:r>
            <w:proofErr w:type="spellEnd"/>
            <w:r w:rsidRPr="003D01F8">
              <w:t xml:space="preserve">. третичную </w:t>
            </w:r>
            <w:r w:rsidRPr="003D01F8">
              <w:lastRenderedPageBreak/>
              <w:t xml:space="preserve">упаковку); - выполнение складских операций; - регистрация информации о выпуске продукции в системах верхнего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1 800 000.00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26.20.16.120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Поставка оборудования для использования программы для ЭВМ для маркировки лекарственных средств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Принтер </w:t>
            </w:r>
            <w:proofErr w:type="spellStart"/>
            <w:r w:rsidRPr="003D01F8">
              <w:t>термотрансферный</w:t>
            </w:r>
            <w:proofErr w:type="spellEnd"/>
            <w:r w:rsidRPr="003D01F8">
              <w:t xml:space="preserve"> -2 </w:t>
            </w:r>
            <w:proofErr w:type="spellStart"/>
            <w:r w:rsidRPr="003D01F8">
              <w:t>шт.,Внешний</w:t>
            </w:r>
            <w:proofErr w:type="spellEnd"/>
            <w:r w:rsidRPr="003D01F8">
              <w:t xml:space="preserve"> смотчик этикетки- 1 шт., Матричный 2D сканер с </w:t>
            </w:r>
            <w:proofErr w:type="spellStart"/>
            <w:r w:rsidRPr="003D01F8">
              <w:t>имиджевой</w:t>
            </w:r>
            <w:proofErr w:type="spellEnd"/>
            <w:r w:rsidRPr="003D01F8">
              <w:t xml:space="preserve"> технологией считывания -1 шт., Аппликатор ручной 1 шт., Системный блок -2 шт., Монитор жидкокристаллический- 2 шт., Терминал сбора данных -1 шт., Коммутационная зарядная </w:t>
            </w:r>
            <w:r w:rsidRPr="003D01F8">
              <w:lastRenderedPageBreak/>
              <w:t xml:space="preserve">подставка -1 шт., Беспроводной роутер </w:t>
            </w:r>
            <w:proofErr w:type="spellStart"/>
            <w:r w:rsidRPr="003D01F8">
              <w:t>однодиапазонный</w:t>
            </w:r>
            <w:proofErr w:type="spellEnd"/>
            <w:r w:rsidRPr="003D01F8">
              <w:t xml:space="preserve"> -1 шт., Расходные </w:t>
            </w:r>
            <w:proofErr w:type="spellStart"/>
            <w:r w:rsidRPr="003D01F8">
              <w:t>материалы:Этикет-лента</w:t>
            </w:r>
            <w:proofErr w:type="spellEnd"/>
            <w:r w:rsidRPr="003D01F8">
              <w:t xml:space="preserve"> 43х25 -1 рулон, Лента </w:t>
            </w:r>
            <w:proofErr w:type="spellStart"/>
            <w:r w:rsidRPr="003D01F8">
              <w:t>термотрансферная</w:t>
            </w:r>
            <w:proofErr w:type="spellEnd"/>
            <w:r w:rsidRPr="003D01F8">
              <w:t xml:space="preserve"> 60 мм x 450 м-1 рулон, Этикет-лента 100х50-2 рулона, Лента </w:t>
            </w:r>
            <w:proofErr w:type="spellStart"/>
            <w:r w:rsidRPr="003D01F8">
              <w:t>термотрансферная</w:t>
            </w:r>
            <w:proofErr w:type="spellEnd"/>
            <w:r w:rsidRPr="003D01F8">
              <w:t xml:space="preserve"> 102 мм x 450 м-1 рулон, полный пакет документов, гарантия,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451 591.00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28.23.23.000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26.20.16.150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26.70.25.000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26.20.17.110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26.20.16.140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26.30.30.000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28.99.39.190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ламинарного бокса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Год выпуска Не ранее 2018 г. Новый, технически исправный, ранее не бывший в эксплуатации, не восстановленный Документы, подтверждающи</w:t>
            </w:r>
            <w:r w:rsidRPr="003D01F8">
              <w:lastRenderedPageBreak/>
              <w:t xml:space="preserve">е качество поставляемой </w:t>
            </w:r>
            <w:proofErr w:type="gramStart"/>
            <w:r w:rsidRPr="003D01F8">
              <w:t>продукции :</w:t>
            </w:r>
            <w:proofErr w:type="gramEnd"/>
            <w:r w:rsidRPr="003D01F8">
              <w:t xml:space="preserve"> Свидетельство о государственной регистрации в Федеральной службе по надзору в сфере защиты прав потребителей и благополучия человека, сертификат соответствия Госстандарта России, регистрационное удостоверение Минздрава России. Наличие Инструкция по эксплуатации на русском языке Наличие Срок гарантии Производителя не менее 24 месяцев с момента ввода в эксплуатацию Срок гарантии </w:t>
            </w:r>
            <w:r w:rsidRPr="003D01F8">
              <w:lastRenderedPageBreak/>
              <w:t xml:space="preserve">Поставщика не менее 24 месяцев с момента ввода в эксплуатацию Обучение на рабочем месте специалистов Наличие 2. Технические характеристики Вирусологические и бактериологические лаборатории, работающие с микроорганизмами 3-4 групп патогенности согласно Соответствие Класс чистоты воздуха рабочей камеры 5 ИСО Класс биологической безопасности согласно классификации ВОЗ II А или II А2 Степень очистки </w:t>
            </w:r>
            <w:r w:rsidRPr="003D01F8">
              <w:lastRenderedPageBreak/>
              <w:t>выбрасываемого воздуха от взвешенных частиц размером 0,3 мкм, %, не менее 99,9995 Класс установленных НЕРА- фильтров Н14 Габариты рабочей камеры ламинарного бокса (</w:t>
            </w:r>
            <w:proofErr w:type="spellStart"/>
            <w:r w:rsidRPr="003D01F8">
              <w:t>ШхГхВ</w:t>
            </w:r>
            <w:proofErr w:type="spellEnd"/>
            <w:r w:rsidRPr="003D01F8">
              <w:t>), мм ширина не менее 1000 не более 1200 глубина не менее 600 не более 610 высота не менее 700 не более 750 Габаритные размеры бокса с подставкой (</w:t>
            </w:r>
            <w:proofErr w:type="spellStart"/>
            <w:r w:rsidRPr="003D01F8">
              <w:t>ШхГхВ</w:t>
            </w:r>
            <w:proofErr w:type="spellEnd"/>
            <w:r w:rsidRPr="003D01F8">
              <w:t xml:space="preserve">), мм ширина не более 1280 глубина не более 790 высота не менее 2100 не более 2180 Система управления </w:t>
            </w:r>
            <w:r w:rsidRPr="003D01F8">
              <w:lastRenderedPageBreak/>
              <w:t xml:space="preserve">боксом: Микропроцессорная Степень рециркуляции воздуха в боксе, % не менее 70 Расчетная скорость воздушного потока в окне оператора, м/с 0,4 Работа от сети переменного тока частотой, Гц 50 номинальным напряжением, В 220±10% Потребляемая мощность, Вт Не более 210 Масса ламинарного бокса с подставкой (нетто), кг Не более 240 Комплектация: Фильтр для удаления воздуха из бокса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w:t>
            </w:r>
            <w:r w:rsidRPr="003D01F8">
              <w:lastRenderedPageBreak/>
              <w:t>Я СТАНЦИЯ ПЕРЕЛИВАНИЯ КРОВИ"</w:t>
            </w:r>
          </w:p>
        </w:tc>
      </w:tr>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28.13.32.110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поставка запасных частей для холодильного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Клапан комбинированный компрессора 1ФУУ80-8шт., Седло под клапан компрессора </w:t>
            </w:r>
            <w:proofErr w:type="spellStart"/>
            <w:r w:rsidRPr="003D01F8">
              <w:t>пром</w:t>
            </w:r>
            <w:proofErr w:type="spellEnd"/>
            <w:r w:rsidRPr="003D01F8">
              <w:t xml:space="preserve">. 1ФУУ80 с уплотнительным кольцом-8шт., Кольцо-обойма (для регулирования </w:t>
            </w:r>
            <w:proofErr w:type="gramStart"/>
            <w:r w:rsidRPr="003D01F8">
              <w:t>производительности)-</w:t>
            </w:r>
            <w:proofErr w:type="gramEnd"/>
            <w:r w:rsidRPr="003D01F8">
              <w:t xml:space="preserve">5шт., Вентиль ду32 ру25 14с20п с ответными фланцами-1шт., </w:t>
            </w:r>
            <w:proofErr w:type="spellStart"/>
            <w:r w:rsidRPr="003D01F8">
              <w:t>Термовентиль</w:t>
            </w:r>
            <w:proofErr w:type="spellEnd"/>
            <w:r w:rsidRPr="003D01F8">
              <w:t xml:space="preserve"> 12 ТРВ-100-1шт., </w:t>
            </w:r>
            <w:proofErr w:type="spellStart"/>
            <w:r w:rsidRPr="003D01F8">
              <w:t>Паронит</w:t>
            </w:r>
            <w:proofErr w:type="spellEnd"/>
            <w:r w:rsidRPr="003D01F8">
              <w:t xml:space="preserve"> ПМБ 1мм (1000*1500) вес 3,0 кг-1шт., </w:t>
            </w:r>
            <w:proofErr w:type="spellStart"/>
            <w:r w:rsidRPr="003D01F8">
              <w:t>Паронит</w:t>
            </w:r>
            <w:proofErr w:type="spellEnd"/>
            <w:r w:rsidRPr="003D01F8">
              <w:t xml:space="preserve"> ПМБ 2мм (1000*1500) вес 6,0 кг-1шт.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Тюменская </w:t>
            </w:r>
            <w:proofErr w:type="spellStart"/>
            <w:r w:rsidRPr="003D01F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209 400.00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ГОСУДАРСТВЕННОЕ БЮДЖЕТНОЕ УЧРЕЖДЕНИЕ ЗДРАВООХРАНЕНИЯ ТЮМЕНСКОЙ ОБЛАСТИ "ОБЛАСТНАЯ СТАНЦИЯ ПЕРЕЛИВАНИЯ КРОВИ"</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bl>
    <w:p w:rsidR="003D01F8" w:rsidRPr="003D01F8" w:rsidRDefault="003D01F8" w:rsidP="003D01F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3D01F8" w:rsidRPr="003D01F8" w:rsidTr="003D01F8">
        <w:trPr>
          <w:tblCellSpacing w:w="15" w:type="dxa"/>
        </w:trPr>
        <w:tc>
          <w:tcPr>
            <w:tcW w:w="0" w:type="auto"/>
            <w:tcBorders>
              <w:bottom w:val="nil"/>
            </w:tcBorders>
            <w:vAlign w:val="center"/>
            <w:hideMark/>
          </w:tcPr>
          <w:p w:rsidR="003D01F8" w:rsidRPr="003D01F8" w:rsidRDefault="003D01F8" w:rsidP="003D01F8">
            <w:r w:rsidRPr="003D01F8">
              <w:t>Участие субъектов малого и среднего предпринимательства в закупках</w:t>
            </w:r>
          </w:p>
        </w:tc>
      </w:tr>
      <w:tr w:rsidR="003D01F8" w:rsidRPr="003D01F8" w:rsidTr="003D01F8">
        <w:trPr>
          <w:tblCellSpacing w:w="15" w:type="dxa"/>
        </w:trPr>
        <w:tc>
          <w:tcPr>
            <w:tcW w:w="0" w:type="auto"/>
            <w:tcBorders>
              <w:top w:val="nil"/>
            </w:tcBorders>
            <w:tcMar>
              <w:top w:w="15" w:type="dxa"/>
              <w:left w:w="15" w:type="dxa"/>
              <w:bottom w:w="75" w:type="dxa"/>
              <w:right w:w="15" w:type="dxa"/>
            </w:tcMar>
            <w:vAlign w:val="center"/>
            <w:hideMark/>
          </w:tcPr>
          <w:p w:rsidR="003D01F8" w:rsidRPr="003D01F8" w:rsidRDefault="003D01F8" w:rsidP="003D01F8">
            <w:r w:rsidRPr="003D01F8">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3D01F8" w:rsidRPr="003D01F8" w:rsidRDefault="003D01F8" w:rsidP="003D01F8"/>
          <w:p w:rsidR="003D01F8" w:rsidRPr="003D01F8" w:rsidRDefault="003D01F8" w:rsidP="003D01F8">
            <w:r w:rsidRPr="003D01F8">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3D01F8" w:rsidRPr="003D01F8" w:rsidRDefault="003D01F8" w:rsidP="003D01F8"/>
          <w:p w:rsidR="003D01F8" w:rsidRPr="003D01F8" w:rsidRDefault="003D01F8" w:rsidP="003D01F8">
            <w:r w:rsidRPr="003D01F8">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D01F8" w:rsidRPr="003D01F8" w:rsidRDefault="003D01F8" w:rsidP="003D01F8"/>
          <w:p w:rsidR="003D01F8" w:rsidRPr="003D01F8" w:rsidRDefault="003D01F8" w:rsidP="003D01F8">
            <w:r w:rsidRPr="003D01F8">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3D01F8" w:rsidRPr="003D01F8" w:rsidRDefault="003D01F8" w:rsidP="003D01F8"/>
          <w:p w:rsidR="003D01F8" w:rsidRPr="003D01F8" w:rsidRDefault="003D01F8" w:rsidP="003D01F8">
            <w:r w:rsidRPr="003D01F8">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3D01F8" w:rsidRPr="003D01F8" w:rsidRDefault="003D01F8" w:rsidP="003D01F8"/>
          <w:p w:rsidR="003D01F8" w:rsidRPr="003D01F8" w:rsidRDefault="003D01F8" w:rsidP="003D01F8">
            <w:r w:rsidRPr="003D01F8">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19 773 775.76 рублей. </w:t>
            </w:r>
          </w:p>
          <w:p w:rsidR="003D01F8" w:rsidRPr="003D01F8" w:rsidRDefault="003D01F8" w:rsidP="003D01F8">
            <w:r w:rsidRPr="003D01F8">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D01F8" w:rsidRPr="003D01F8" w:rsidRDefault="003D01F8" w:rsidP="003D01F8"/>
          <w:p w:rsidR="003D01F8" w:rsidRPr="003D01F8" w:rsidRDefault="003D01F8" w:rsidP="003D01F8">
            <w:r w:rsidRPr="003D01F8">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3D01F8" w:rsidRPr="003D01F8" w:rsidRDefault="003D01F8" w:rsidP="003D01F8"/>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3D01F8" w:rsidRPr="003D01F8" w:rsidTr="003D01F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Заказчик</w:t>
            </w:r>
          </w:p>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Минимально необходимые требования, предъявляемые к закупаемым </w:t>
            </w:r>
            <w:proofErr w:type="spellStart"/>
            <w:proofErr w:type="gramStart"/>
            <w:r w:rsidRPr="003D01F8">
              <w:t>товарам,работам</w:t>
            </w:r>
            <w:proofErr w:type="gramEnd"/>
            <w:r w:rsidRPr="003D01F8">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планируемая дата или период размещения извещения о </w:t>
            </w:r>
            <w:proofErr w:type="gramStart"/>
            <w:r w:rsidRPr="003D01F8">
              <w:t>закупке(</w:t>
            </w:r>
            <w:proofErr w:type="gramEnd"/>
            <w:r w:rsidRPr="003D01F8">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 xml:space="preserve">срок исполнения </w:t>
            </w:r>
            <w:proofErr w:type="gramStart"/>
            <w:r w:rsidRPr="003D01F8">
              <w:t>договора(</w:t>
            </w:r>
            <w:proofErr w:type="gramEnd"/>
            <w:r w:rsidRPr="003D01F8">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tc>
      </w:tr>
      <w:tr w:rsidR="003D01F8" w:rsidRPr="003D01F8" w:rsidTr="003D01F8">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1F8" w:rsidRPr="003D01F8" w:rsidRDefault="003D01F8" w:rsidP="003D01F8">
            <w:r w:rsidRPr="003D01F8">
              <w:t>16</w:t>
            </w:r>
          </w:p>
        </w:tc>
      </w:tr>
    </w:tbl>
    <w:p w:rsidR="00E947BD" w:rsidRDefault="003D01F8">
      <w:r w:rsidRPr="003D01F8">
        <w:br/>
        <w:t>Дата утверждения: 30.01.2019</w:t>
      </w:r>
      <w:bookmarkStart w:id="0" w:name="_GoBack"/>
      <w:bookmarkEnd w:id="0"/>
    </w:p>
    <w:sectPr w:rsidR="00E947BD" w:rsidSect="003D01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F8"/>
    <w:rsid w:val="002A1481"/>
    <w:rsid w:val="003D01F8"/>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DD74A-AE40-4717-84E8-8763CD74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3467">
      <w:bodyDiv w:val="1"/>
      <w:marLeft w:val="0"/>
      <w:marRight w:val="0"/>
      <w:marTop w:val="0"/>
      <w:marBottom w:val="0"/>
      <w:divBdr>
        <w:top w:val="none" w:sz="0" w:space="0" w:color="auto"/>
        <w:left w:val="none" w:sz="0" w:space="0" w:color="auto"/>
        <w:bottom w:val="none" w:sz="0" w:space="0" w:color="auto"/>
        <w:right w:val="none" w:sz="0" w:space="0" w:color="auto"/>
      </w:divBdr>
      <w:divsChild>
        <w:div w:id="1823306905">
          <w:marLeft w:val="0"/>
          <w:marRight w:val="0"/>
          <w:marTop w:val="0"/>
          <w:marBottom w:val="0"/>
          <w:divBdr>
            <w:top w:val="none" w:sz="0" w:space="0" w:color="auto"/>
            <w:left w:val="none" w:sz="0" w:space="0" w:color="auto"/>
            <w:bottom w:val="none" w:sz="0" w:space="0" w:color="auto"/>
            <w:right w:val="none" w:sz="0" w:space="0" w:color="auto"/>
          </w:divBdr>
          <w:divsChild>
            <w:div w:id="1020934101">
              <w:marLeft w:val="0"/>
              <w:marRight w:val="0"/>
              <w:marTop w:val="0"/>
              <w:marBottom w:val="0"/>
              <w:divBdr>
                <w:top w:val="none" w:sz="0" w:space="0" w:color="auto"/>
                <w:left w:val="none" w:sz="0" w:space="0" w:color="auto"/>
                <w:bottom w:val="none" w:sz="0" w:space="0" w:color="auto"/>
                <w:right w:val="none" w:sz="0" w:space="0" w:color="auto"/>
              </w:divBdr>
              <w:divsChild>
                <w:div w:id="841553786">
                  <w:marLeft w:val="0"/>
                  <w:marRight w:val="0"/>
                  <w:marTop w:val="0"/>
                  <w:marBottom w:val="0"/>
                  <w:divBdr>
                    <w:top w:val="none" w:sz="0" w:space="0" w:color="auto"/>
                    <w:left w:val="none" w:sz="0" w:space="0" w:color="auto"/>
                    <w:bottom w:val="none" w:sz="0" w:space="0" w:color="auto"/>
                    <w:right w:val="none" w:sz="0" w:space="0" w:color="auto"/>
                  </w:divBdr>
                  <w:divsChild>
                    <w:div w:id="349912650">
                      <w:marLeft w:val="0"/>
                      <w:marRight w:val="0"/>
                      <w:marTop w:val="0"/>
                      <w:marBottom w:val="0"/>
                      <w:divBdr>
                        <w:top w:val="none" w:sz="0" w:space="0" w:color="auto"/>
                        <w:left w:val="none" w:sz="0" w:space="0" w:color="auto"/>
                        <w:bottom w:val="none" w:sz="0" w:space="0" w:color="auto"/>
                        <w:right w:val="none" w:sz="0" w:space="0" w:color="auto"/>
                      </w:divBdr>
                      <w:divsChild>
                        <w:div w:id="11253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675406">
      <w:bodyDiv w:val="1"/>
      <w:marLeft w:val="0"/>
      <w:marRight w:val="0"/>
      <w:marTop w:val="0"/>
      <w:marBottom w:val="0"/>
      <w:divBdr>
        <w:top w:val="none" w:sz="0" w:space="0" w:color="auto"/>
        <w:left w:val="none" w:sz="0" w:space="0" w:color="auto"/>
        <w:bottom w:val="none" w:sz="0" w:space="0" w:color="auto"/>
        <w:right w:val="none" w:sz="0" w:space="0" w:color="auto"/>
      </w:divBdr>
      <w:divsChild>
        <w:div w:id="914365791">
          <w:marLeft w:val="0"/>
          <w:marRight w:val="0"/>
          <w:marTop w:val="0"/>
          <w:marBottom w:val="0"/>
          <w:divBdr>
            <w:top w:val="none" w:sz="0" w:space="0" w:color="auto"/>
            <w:left w:val="none" w:sz="0" w:space="0" w:color="auto"/>
            <w:bottom w:val="none" w:sz="0" w:space="0" w:color="auto"/>
            <w:right w:val="none" w:sz="0" w:space="0" w:color="auto"/>
          </w:divBdr>
          <w:divsChild>
            <w:div w:id="1414282242">
              <w:marLeft w:val="0"/>
              <w:marRight w:val="0"/>
              <w:marTop w:val="0"/>
              <w:marBottom w:val="0"/>
              <w:divBdr>
                <w:top w:val="none" w:sz="0" w:space="0" w:color="auto"/>
                <w:left w:val="none" w:sz="0" w:space="0" w:color="auto"/>
                <w:bottom w:val="none" w:sz="0" w:space="0" w:color="auto"/>
                <w:right w:val="none" w:sz="0" w:space="0" w:color="auto"/>
              </w:divBdr>
              <w:divsChild>
                <w:div w:id="549615333">
                  <w:marLeft w:val="0"/>
                  <w:marRight w:val="0"/>
                  <w:marTop w:val="0"/>
                  <w:marBottom w:val="0"/>
                  <w:divBdr>
                    <w:top w:val="none" w:sz="0" w:space="0" w:color="auto"/>
                    <w:left w:val="none" w:sz="0" w:space="0" w:color="auto"/>
                    <w:bottom w:val="none" w:sz="0" w:space="0" w:color="auto"/>
                    <w:right w:val="none" w:sz="0" w:space="0" w:color="auto"/>
                  </w:divBdr>
                  <w:divsChild>
                    <w:div w:id="1818567566">
                      <w:marLeft w:val="0"/>
                      <w:marRight w:val="0"/>
                      <w:marTop w:val="0"/>
                      <w:marBottom w:val="0"/>
                      <w:divBdr>
                        <w:top w:val="none" w:sz="0" w:space="0" w:color="auto"/>
                        <w:left w:val="none" w:sz="0" w:space="0" w:color="auto"/>
                        <w:bottom w:val="none" w:sz="0" w:space="0" w:color="auto"/>
                        <w:right w:val="none" w:sz="0" w:space="0" w:color="auto"/>
                      </w:divBdr>
                      <w:divsChild>
                        <w:div w:id="278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5258</Words>
  <Characters>29975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2019-10-11T09:07:00Z</dcterms:created>
  <dcterms:modified xsi:type="dcterms:W3CDTF">2019-10-11T09:10:00Z</dcterms:modified>
</cp:coreProperties>
</file>