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b/>
          <w:bCs/>
          <w:color w:val="625F5F"/>
          <w:sz w:val="18"/>
          <w:szCs w:val="18"/>
          <w:lang w:eastAsia="ru-RU"/>
        </w:rPr>
        <w:t xml:space="preserve">ПЛАН ЗАКУПКИ ТОВАРОВ, РАБОТ, УСЛУГ </w:t>
      </w:r>
      <w:r w:rsidRPr="00D642BC">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9"/>
        <w:gridCol w:w="7096"/>
      </w:tblGrid>
      <w:tr w:rsidR="00D642BC" w:rsidRPr="00D642BC" w:rsidTr="00D642BC">
        <w:trPr>
          <w:tblCellSpacing w:w="15" w:type="dxa"/>
        </w:trPr>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Наименование заказчика</w:t>
            </w:r>
          </w:p>
        </w:tc>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rPr>
          <w:tblCellSpacing w:w="15" w:type="dxa"/>
        </w:trPr>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D642BC" w:rsidRPr="00D642BC" w:rsidTr="00D642BC">
        <w:trPr>
          <w:tblCellSpacing w:w="15" w:type="dxa"/>
        </w:trPr>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Телефон заказчика</w:t>
            </w:r>
          </w:p>
        </w:tc>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8-3452-684863</w:t>
            </w:r>
          </w:p>
        </w:tc>
      </w:tr>
      <w:tr w:rsidR="00D642BC" w:rsidRPr="00D642BC" w:rsidTr="00D642BC">
        <w:trPr>
          <w:tblCellSpacing w:w="15" w:type="dxa"/>
        </w:trPr>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ospk@med-to.ru</w:t>
            </w:r>
          </w:p>
        </w:tc>
      </w:tr>
      <w:tr w:rsidR="00D642BC" w:rsidRPr="00D642BC" w:rsidTr="00D642BC">
        <w:trPr>
          <w:tblCellSpacing w:w="15" w:type="dxa"/>
        </w:trPr>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ИНН</w:t>
            </w:r>
          </w:p>
        </w:tc>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7203002479</w:t>
            </w:r>
          </w:p>
        </w:tc>
      </w:tr>
      <w:tr w:rsidR="00D642BC" w:rsidRPr="00D642BC" w:rsidTr="00D642BC">
        <w:trPr>
          <w:tblCellSpacing w:w="15" w:type="dxa"/>
        </w:trPr>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КПП</w:t>
            </w:r>
          </w:p>
        </w:tc>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720301001</w:t>
            </w:r>
          </w:p>
        </w:tc>
      </w:tr>
      <w:tr w:rsidR="00D642BC" w:rsidRPr="00D642BC" w:rsidTr="00D642BC">
        <w:trPr>
          <w:tblCellSpacing w:w="15" w:type="dxa"/>
        </w:trPr>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ОКАТО</w:t>
            </w:r>
          </w:p>
        </w:tc>
        <w:tc>
          <w:tcPr>
            <w:tcW w:w="0" w:type="auto"/>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71401000000</w:t>
            </w:r>
          </w:p>
        </w:tc>
      </w:tr>
    </w:tbl>
    <w:p w:rsidR="00D642BC" w:rsidRPr="00D642BC" w:rsidRDefault="00D642BC" w:rsidP="00D642B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2"/>
        <w:gridCol w:w="335"/>
        <w:gridCol w:w="472"/>
        <w:gridCol w:w="827"/>
        <w:gridCol w:w="1029"/>
        <w:gridCol w:w="233"/>
        <w:gridCol w:w="582"/>
        <w:gridCol w:w="463"/>
        <w:gridCol w:w="495"/>
        <w:gridCol w:w="582"/>
        <w:gridCol w:w="643"/>
        <w:gridCol w:w="598"/>
        <w:gridCol w:w="668"/>
        <w:gridCol w:w="554"/>
        <w:gridCol w:w="516"/>
        <w:gridCol w:w="830"/>
      </w:tblGrid>
      <w:tr w:rsidR="00D642BC" w:rsidRPr="00D642BC" w:rsidTr="00D642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Заказчик</w:t>
            </w: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D642BC">
              <w:rPr>
                <w:rFonts w:ascii="Arial" w:eastAsia="Times New Roman" w:hAnsi="Arial" w:cs="Arial"/>
                <w:b/>
                <w:bCs/>
                <w:color w:val="625F5F"/>
                <w:sz w:val="18"/>
                <w:szCs w:val="18"/>
                <w:lang w:eastAsia="ru-RU"/>
              </w:rPr>
              <w:t>товарам,работам</w:t>
            </w:r>
            <w:proofErr w:type="gramEnd"/>
            <w:r w:rsidRPr="00D642B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D642BC">
              <w:rPr>
                <w:rFonts w:ascii="Arial" w:eastAsia="Times New Roman" w:hAnsi="Arial" w:cs="Arial"/>
                <w:b/>
                <w:bCs/>
                <w:color w:val="625F5F"/>
                <w:sz w:val="18"/>
                <w:szCs w:val="18"/>
                <w:lang w:eastAsia="ru-RU"/>
              </w:rPr>
              <w:t>закупке(</w:t>
            </w:r>
            <w:proofErr w:type="gramEnd"/>
            <w:r w:rsidRPr="00D642B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срок исполнения </w:t>
            </w:r>
            <w:proofErr w:type="gramStart"/>
            <w:r w:rsidRPr="00D642BC">
              <w:rPr>
                <w:rFonts w:ascii="Arial" w:eastAsia="Times New Roman" w:hAnsi="Arial" w:cs="Arial"/>
                <w:b/>
                <w:bCs/>
                <w:color w:val="625F5F"/>
                <w:sz w:val="18"/>
                <w:szCs w:val="18"/>
                <w:lang w:eastAsia="ru-RU"/>
              </w:rPr>
              <w:t>договора(</w:t>
            </w:r>
            <w:proofErr w:type="gramEnd"/>
            <w:r w:rsidRPr="00D642B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16</w:t>
            </w: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Оказание услуг по холодному водоснабжению и водоотведению для государственного бюджетного учреждения здравоохранения Тюменской области </w:t>
            </w:r>
            <w:r w:rsidRPr="00D642BC">
              <w:rPr>
                <w:rFonts w:ascii="Arial" w:eastAsia="Times New Roman" w:hAnsi="Arial" w:cs="Arial"/>
                <w:color w:val="625F5F"/>
                <w:sz w:val="18"/>
                <w:szCs w:val="18"/>
                <w:lang w:eastAsia="ru-RU"/>
              </w:rPr>
              <w:lastRenderedPageBreak/>
              <w:t>"Областная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для нужд ГБУЗ ТО "ОСПК</w:t>
            </w:r>
            <w:proofErr w:type="gramStart"/>
            <w:r w:rsidRPr="00D642BC">
              <w:rPr>
                <w:rFonts w:ascii="Arial" w:eastAsia="Times New Roman" w:hAnsi="Arial" w:cs="Arial"/>
                <w:color w:val="625F5F"/>
                <w:sz w:val="18"/>
                <w:szCs w:val="18"/>
                <w:lang w:eastAsia="ru-RU"/>
              </w:rPr>
              <w:t>" ,</w:t>
            </w:r>
            <w:proofErr w:type="gramEnd"/>
            <w:r w:rsidRPr="00D642BC">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1 500 000.00 Российский рубль</w:t>
            </w:r>
            <w:r w:rsidRPr="00D642BC">
              <w:rPr>
                <w:rFonts w:ascii="Arial" w:eastAsia="Times New Roman" w:hAnsi="Arial" w:cs="Arial"/>
                <w:color w:val="625F5F"/>
                <w:sz w:val="18"/>
                <w:szCs w:val="18"/>
                <w:lang w:eastAsia="ru-RU"/>
              </w:rPr>
              <w:br/>
              <w:t xml:space="preserve">В том числе объем исполнения долгосрочного договора: </w:t>
            </w:r>
            <w:r w:rsidRPr="00D642BC">
              <w:rPr>
                <w:rFonts w:ascii="Arial" w:eastAsia="Times New Roman" w:hAnsi="Arial" w:cs="Arial"/>
                <w:color w:val="625F5F"/>
                <w:sz w:val="18"/>
                <w:szCs w:val="18"/>
                <w:lang w:eastAsia="ru-RU"/>
              </w:rPr>
              <w:br/>
              <w:t>2018 г. - 1 500 000.00</w:t>
            </w:r>
            <w:r w:rsidRPr="00D642BC">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w:t>
            </w:r>
            <w:r w:rsidRPr="00D642BC">
              <w:rPr>
                <w:rFonts w:ascii="Arial" w:eastAsia="Times New Roman" w:hAnsi="Arial" w:cs="Arial"/>
                <w:color w:val="625F5F"/>
                <w:sz w:val="18"/>
                <w:szCs w:val="18"/>
                <w:lang w:eastAsia="ru-RU"/>
              </w:rPr>
              <w:lastRenderedPageBreak/>
              <w:t>ВАНИЯ КРОВИ"</w:t>
            </w:r>
          </w:p>
        </w:tc>
      </w:tr>
      <w:tr w:rsidR="00D642BC" w:rsidRPr="00D642BC" w:rsidTr="00D642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D642BC">
              <w:rPr>
                <w:rFonts w:ascii="Arial" w:eastAsia="Times New Roman" w:hAnsi="Arial" w:cs="Arial"/>
                <w:color w:val="625F5F"/>
                <w:sz w:val="18"/>
                <w:szCs w:val="18"/>
                <w:lang w:eastAsia="ru-RU"/>
              </w:rPr>
              <w:t>трехкамерные</w:t>
            </w:r>
            <w:proofErr w:type="spellEnd"/>
            <w:r w:rsidRPr="00D642BC">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D642BC">
              <w:rPr>
                <w:rFonts w:ascii="Arial" w:eastAsia="Times New Roman" w:hAnsi="Arial" w:cs="Arial"/>
                <w:color w:val="625F5F"/>
                <w:sz w:val="18"/>
                <w:szCs w:val="18"/>
                <w:lang w:eastAsia="ru-RU"/>
              </w:rPr>
              <w:t>трехкамерные</w:t>
            </w:r>
            <w:proofErr w:type="spellEnd"/>
            <w:r w:rsidRPr="00D642BC">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1 513 232.40 Российский рубль</w:t>
            </w:r>
            <w:r w:rsidRPr="00D642BC">
              <w:rPr>
                <w:rFonts w:ascii="Arial" w:eastAsia="Times New Roman" w:hAnsi="Arial" w:cs="Arial"/>
                <w:color w:val="625F5F"/>
                <w:sz w:val="18"/>
                <w:szCs w:val="18"/>
                <w:lang w:eastAsia="ru-RU"/>
              </w:rPr>
              <w:br/>
              <w:t xml:space="preserve">В том числе объем исполнения долгосрочного договора: </w:t>
            </w:r>
            <w:r w:rsidRPr="00D642BC">
              <w:rPr>
                <w:rFonts w:ascii="Arial" w:eastAsia="Times New Roman" w:hAnsi="Arial" w:cs="Arial"/>
                <w:color w:val="625F5F"/>
                <w:sz w:val="18"/>
                <w:szCs w:val="18"/>
                <w:lang w:eastAsia="ru-RU"/>
              </w:rPr>
              <w:br/>
              <w:t>2018 г. - 0.00</w:t>
            </w:r>
            <w:r w:rsidRPr="00D642BC">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Поставка контейнеров полимерных </w:t>
            </w:r>
            <w:proofErr w:type="spellStart"/>
            <w:r w:rsidRPr="00D642BC">
              <w:rPr>
                <w:rFonts w:ascii="Arial" w:eastAsia="Times New Roman" w:hAnsi="Arial" w:cs="Arial"/>
                <w:color w:val="625F5F"/>
                <w:sz w:val="18"/>
                <w:szCs w:val="18"/>
                <w:lang w:eastAsia="ru-RU"/>
              </w:rPr>
              <w:t>длякомпонентов</w:t>
            </w:r>
            <w:proofErr w:type="spellEnd"/>
            <w:r w:rsidRPr="00D642BC">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D642BC">
              <w:rPr>
                <w:rFonts w:ascii="Arial" w:eastAsia="Times New Roman" w:hAnsi="Arial" w:cs="Arial"/>
                <w:color w:val="625F5F"/>
                <w:sz w:val="18"/>
                <w:szCs w:val="18"/>
                <w:lang w:eastAsia="ru-RU"/>
              </w:rPr>
              <w:t>трехкамерный</w:t>
            </w:r>
            <w:proofErr w:type="spellEnd"/>
            <w:r w:rsidRPr="00D642BC">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более 450мл; Емкость дополнительного контейнера не менее 400мл и не </w:t>
            </w:r>
            <w:r w:rsidRPr="00D642BC">
              <w:rPr>
                <w:rFonts w:ascii="Arial" w:eastAsia="Times New Roman" w:hAnsi="Arial" w:cs="Arial"/>
                <w:color w:val="625F5F"/>
                <w:sz w:val="18"/>
                <w:szCs w:val="18"/>
                <w:lang w:eastAsia="ru-RU"/>
              </w:rPr>
              <w:lastRenderedPageBreak/>
              <w:t xml:space="preserve">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D642BC">
              <w:rPr>
                <w:rFonts w:ascii="Arial" w:eastAsia="Times New Roman" w:hAnsi="Arial" w:cs="Arial"/>
                <w:color w:val="625F5F"/>
                <w:sz w:val="18"/>
                <w:szCs w:val="18"/>
                <w:lang w:eastAsia="ru-RU"/>
              </w:rPr>
              <w:t>Ресуспендирующий</w:t>
            </w:r>
            <w:proofErr w:type="spellEnd"/>
            <w:r w:rsidRPr="00D642BC">
              <w:rPr>
                <w:rFonts w:ascii="Arial" w:eastAsia="Times New Roman" w:hAnsi="Arial" w:cs="Arial"/>
                <w:color w:val="625F5F"/>
                <w:sz w:val="18"/>
                <w:szCs w:val="18"/>
                <w:lang w:eastAsia="ru-RU"/>
              </w:rPr>
              <w:t xml:space="preserve"> раствор - SAGM; Количество </w:t>
            </w:r>
            <w:proofErr w:type="spellStart"/>
            <w:r w:rsidRPr="00D642BC">
              <w:rPr>
                <w:rFonts w:ascii="Arial" w:eastAsia="Times New Roman" w:hAnsi="Arial" w:cs="Arial"/>
                <w:color w:val="625F5F"/>
                <w:sz w:val="18"/>
                <w:szCs w:val="18"/>
                <w:lang w:eastAsia="ru-RU"/>
              </w:rPr>
              <w:t>ресуспендирующего</w:t>
            </w:r>
            <w:proofErr w:type="spellEnd"/>
            <w:r w:rsidRPr="00D642BC">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D642BC">
              <w:rPr>
                <w:rFonts w:ascii="Arial" w:eastAsia="Times New Roman" w:hAnsi="Arial" w:cs="Arial"/>
                <w:color w:val="625F5F"/>
                <w:sz w:val="18"/>
                <w:szCs w:val="18"/>
                <w:lang w:eastAsia="ru-RU"/>
              </w:rPr>
              <w:t>эритроцитарной</w:t>
            </w:r>
            <w:proofErr w:type="spellEnd"/>
            <w:r w:rsidRPr="00D642BC">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эластичность и износостойкость пластика - в </w:t>
            </w:r>
            <w:r w:rsidRPr="00D642BC">
              <w:rPr>
                <w:rFonts w:ascii="Arial" w:eastAsia="Times New Roman" w:hAnsi="Arial" w:cs="Arial"/>
                <w:color w:val="625F5F"/>
                <w:sz w:val="18"/>
                <w:szCs w:val="18"/>
                <w:lang w:eastAsia="ru-RU"/>
              </w:rPr>
              <w:lastRenderedPageBreak/>
              <w:t>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480 480.00 Российский рубль</w:t>
            </w:r>
            <w:r w:rsidRPr="00D642BC">
              <w:rPr>
                <w:rFonts w:ascii="Arial" w:eastAsia="Times New Roman" w:hAnsi="Arial" w:cs="Arial"/>
                <w:color w:val="625F5F"/>
                <w:sz w:val="18"/>
                <w:szCs w:val="18"/>
                <w:lang w:eastAsia="ru-RU"/>
              </w:rPr>
              <w:br/>
              <w:t xml:space="preserve">В том числе объем исполнения долгосрочного договора: </w:t>
            </w:r>
            <w:r w:rsidRPr="00D642BC">
              <w:rPr>
                <w:rFonts w:ascii="Arial" w:eastAsia="Times New Roman" w:hAnsi="Arial" w:cs="Arial"/>
                <w:color w:val="625F5F"/>
                <w:sz w:val="18"/>
                <w:szCs w:val="18"/>
                <w:lang w:eastAsia="ru-RU"/>
              </w:rPr>
              <w:br/>
              <w:t>2018 г. - 0.00</w:t>
            </w:r>
            <w:r w:rsidRPr="00D642BC">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D642BC">
              <w:rPr>
                <w:rFonts w:ascii="Arial" w:eastAsia="Times New Roman" w:hAnsi="Arial" w:cs="Arial"/>
                <w:color w:val="625F5F"/>
                <w:sz w:val="18"/>
                <w:szCs w:val="18"/>
                <w:lang w:eastAsia="ru-RU"/>
              </w:rPr>
              <w:t>Фильтропатрон</w:t>
            </w:r>
            <w:proofErr w:type="spellEnd"/>
            <w:r w:rsidRPr="00D642BC">
              <w:rPr>
                <w:rFonts w:ascii="Arial" w:eastAsia="Times New Roman" w:hAnsi="Arial" w:cs="Arial"/>
                <w:color w:val="625F5F"/>
                <w:sz w:val="18"/>
                <w:szCs w:val="18"/>
                <w:lang w:eastAsia="ru-RU"/>
              </w:rPr>
              <w:t xml:space="preserve"> - 8 шт., эффективная площадь фильтрации – 0,3 м2; </w:t>
            </w:r>
            <w:proofErr w:type="spellStart"/>
            <w:r w:rsidRPr="00D642BC">
              <w:rPr>
                <w:rFonts w:ascii="Arial" w:eastAsia="Times New Roman" w:hAnsi="Arial" w:cs="Arial"/>
                <w:color w:val="625F5F"/>
                <w:sz w:val="18"/>
                <w:szCs w:val="18"/>
                <w:lang w:eastAsia="ru-RU"/>
              </w:rPr>
              <w:t>Фильтропатрон</w:t>
            </w:r>
            <w:proofErr w:type="spellEnd"/>
            <w:r w:rsidRPr="00D642BC">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Поставка расходных материалов для системы </w:t>
            </w:r>
            <w:r w:rsidRPr="00D642BC">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D642BC">
              <w:rPr>
                <w:rFonts w:ascii="Arial" w:eastAsia="Times New Roman" w:hAnsi="Arial" w:cs="Arial"/>
                <w:color w:val="625F5F"/>
                <w:sz w:val="18"/>
                <w:szCs w:val="18"/>
                <w:lang w:eastAsia="ru-RU"/>
              </w:rPr>
              <w:lastRenderedPageBreak/>
              <w:t>предочистки</w:t>
            </w:r>
            <w:proofErr w:type="spellEnd"/>
            <w:r w:rsidRPr="00D642BC">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Аукцион в электронной </w:t>
            </w:r>
            <w:r w:rsidRPr="00D642BC">
              <w:rPr>
                <w:rFonts w:ascii="Arial" w:eastAsia="Times New Roman" w:hAnsi="Arial" w:cs="Arial"/>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w:t>
            </w:r>
            <w:r w:rsidRPr="00D642BC">
              <w:rPr>
                <w:rFonts w:ascii="Arial" w:eastAsia="Times New Roman" w:hAnsi="Arial" w:cs="Arial"/>
                <w:color w:val="625F5F"/>
                <w:sz w:val="18"/>
                <w:szCs w:val="18"/>
                <w:lang w:eastAsia="ru-RU"/>
              </w:rPr>
              <w:lastRenderedPageBreak/>
              <w:t>ЕНИЕ ЗДРАВООХРАНЕНИЯ ТЮМЕНСКОЙ ОБЛАСТИ "ОБЛАСТНАЯ СТАНЦИЯ ПЕРЕЛИВАНИЯ КРОВИ"</w:t>
            </w: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Наименование услуг по испытаниям одной серии лекарственного средства Описание Прозрачность (сравнение с эталоном) Цветность (</w:t>
            </w:r>
            <w:proofErr w:type="spellStart"/>
            <w:r w:rsidRPr="00D642BC">
              <w:rPr>
                <w:rFonts w:ascii="Arial" w:eastAsia="Times New Roman" w:hAnsi="Arial" w:cs="Arial"/>
                <w:color w:val="625F5F"/>
                <w:sz w:val="18"/>
                <w:szCs w:val="18"/>
                <w:lang w:eastAsia="ru-RU"/>
              </w:rPr>
              <w:t>гемпигменты</w:t>
            </w:r>
            <w:proofErr w:type="spellEnd"/>
            <w:r w:rsidRPr="00D642BC">
              <w:rPr>
                <w:rFonts w:ascii="Arial" w:eastAsia="Times New Roman" w:hAnsi="Arial" w:cs="Arial"/>
                <w:color w:val="625F5F"/>
                <w:sz w:val="18"/>
                <w:szCs w:val="18"/>
                <w:lang w:eastAsia="ru-RU"/>
              </w:rPr>
              <w:t>) рН (для растворов) Подлинность (электрофорез на пленках) Подлинност</w:t>
            </w:r>
            <w:r w:rsidRPr="00D642BC">
              <w:rPr>
                <w:rFonts w:ascii="Arial" w:eastAsia="Times New Roman" w:hAnsi="Arial" w:cs="Arial"/>
                <w:color w:val="625F5F"/>
                <w:sz w:val="18"/>
                <w:szCs w:val="18"/>
                <w:lang w:eastAsia="ru-RU"/>
              </w:rPr>
              <w:lastRenderedPageBreak/>
              <w:t>ь (</w:t>
            </w:r>
            <w:proofErr w:type="spellStart"/>
            <w:r w:rsidRPr="00D642BC">
              <w:rPr>
                <w:rFonts w:ascii="Arial" w:eastAsia="Times New Roman" w:hAnsi="Arial" w:cs="Arial"/>
                <w:color w:val="625F5F"/>
                <w:sz w:val="18"/>
                <w:szCs w:val="18"/>
                <w:lang w:eastAsia="ru-RU"/>
              </w:rPr>
              <w:t>иммунодиффузия</w:t>
            </w:r>
            <w:proofErr w:type="spellEnd"/>
            <w:r w:rsidRPr="00D642BC">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D642BC">
              <w:rPr>
                <w:rFonts w:ascii="Arial" w:eastAsia="Times New Roman" w:hAnsi="Arial" w:cs="Arial"/>
                <w:color w:val="625F5F"/>
                <w:sz w:val="18"/>
                <w:szCs w:val="18"/>
                <w:lang w:eastAsia="ru-RU"/>
              </w:rPr>
              <w:t>биуретовым</w:t>
            </w:r>
            <w:proofErr w:type="spellEnd"/>
            <w:r w:rsidRPr="00D642BC">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D642BC">
              <w:rPr>
                <w:rFonts w:ascii="Arial" w:eastAsia="Times New Roman" w:hAnsi="Arial" w:cs="Arial"/>
                <w:color w:val="625F5F"/>
                <w:sz w:val="18"/>
                <w:szCs w:val="18"/>
                <w:lang w:eastAsia="ru-RU"/>
              </w:rPr>
              <w:t>Пирогенность</w:t>
            </w:r>
            <w:proofErr w:type="spellEnd"/>
            <w:r w:rsidRPr="00D642BC">
              <w:rPr>
                <w:rFonts w:ascii="Arial" w:eastAsia="Times New Roman" w:hAnsi="Arial" w:cs="Arial"/>
                <w:color w:val="625F5F"/>
                <w:sz w:val="18"/>
                <w:szCs w:val="18"/>
                <w:lang w:eastAsia="ru-RU"/>
              </w:rPr>
              <w:t xml:space="preserve"> Стерильность (категория 1 метод мембранной фильтрации) Поверхностный антиген вируса гепатита В (метод ИФА) Антитела к вирусу гепатита С </w:t>
            </w:r>
            <w:r w:rsidRPr="00D642BC">
              <w:rPr>
                <w:rFonts w:ascii="Arial" w:eastAsia="Times New Roman" w:hAnsi="Arial" w:cs="Arial"/>
                <w:color w:val="625F5F"/>
                <w:sz w:val="18"/>
                <w:szCs w:val="18"/>
                <w:lang w:eastAsia="ru-RU"/>
              </w:rPr>
              <w:lastRenderedPageBreak/>
              <w:t xml:space="preserve">(метод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w:t>
            </w:r>
            <w:r w:rsidRPr="00D642BC">
              <w:rPr>
                <w:rFonts w:ascii="Arial" w:eastAsia="Times New Roman" w:hAnsi="Arial" w:cs="Arial"/>
                <w:color w:val="625F5F"/>
                <w:sz w:val="18"/>
                <w:szCs w:val="18"/>
                <w:lang w:eastAsia="ru-RU"/>
              </w:rPr>
              <w:lastRenderedPageBreak/>
              <w:t xml:space="preserve">агрегаты", "Натрия </w:t>
            </w:r>
            <w:proofErr w:type="spellStart"/>
            <w:r w:rsidRPr="00D642BC">
              <w:rPr>
                <w:rFonts w:ascii="Arial" w:eastAsia="Times New Roman" w:hAnsi="Arial" w:cs="Arial"/>
                <w:color w:val="625F5F"/>
                <w:sz w:val="18"/>
                <w:szCs w:val="18"/>
                <w:lang w:eastAsia="ru-RU"/>
              </w:rPr>
              <w:t>каприлат</w:t>
            </w:r>
            <w:proofErr w:type="spellEnd"/>
            <w:r w:rsidRPr="00D642B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D642BC">
              <w:rPr>
                <w:rFonts w:ascii="Arial" w:eastAsia="Times New Roman" w:hAnsi="Arial" w:cs="Arial"/>
                <w:color w:val="625F5F"/>
                <w:sz w:val="18"/>
                <w:szCs w:val="18"/>
                <w:lang w:eastAsia="ru-RU"/>
              </w:rPr>
              <w:t>каприлат</w:t>
            </w:r>
            <w:proofErr w:type="spellEnd"/>
            <w:r w:rsidRPr="00D642BC">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w:t>
            </w:r>
            <w:r w:rsidRPr="00D642BC">
              <w:rPr>
                <w:rFonts w:ascii="Arial" w:eastAsia="Times New Roman" w:hAnsi="Arial" w:cs="Arial"/>
                <w:color w:val="625F5F"/>
                <w:sz w:val="18"/>
                <w:szCs w:val="18"/>
                <w:lang w:eastAsia="ru-RU"/>
              </w:rPr>
              <w:lastRenderedPageBreak/>
              <w:t xml:space="preserve">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w:t>
            </w:r>
            <w:r w:rsidRPr="00D642BC">
              <w:rPr>
                <w:rFonts w:ascii="Arial" w:eastAsia="Times New Roman" w:hAnsi="Arial" w:cs="Arial"/>
                <w:color w:val="625F5F"/>
                <w:sz w:val="18"/>
                <w:szCs w:val="18"/>
                <w:lang w:eastAsia="ru-RU"/>
              </w:rPr>
              <w:lastRenderedPageBreak/>
              <w:t xml:space="preserve">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копия контракта (договора) на поставку </w:t>
            </w:r>
            <w:r w:rsidRPr="00D642BC">
              <w:rPr>
                <w:rFonts w:ascii="Arial" w:eastAsia="Times New Roman" w:hAnsi="Arial" w:cs="Arial"/>
                <w:color w:val="625F5F"/>
                <w:sz w:val="18"/>
                <w:szCs w:val="18"/>
                <w:lang w:eastAsia="ru-RU"/>
              </w:rPr>
              <w:lastRenderedPageBreak/>
              <w:t xml:space="preserve">(для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w:t>
            </w:r>
            <w:r w:rsidRPr="00D642BC">
              <w:rPr>
                <w:rFonts w:ascii="Arial" w:eastAsia="Times New Roman" w:hAnsi="Arial" w:cs="Arial"/>
                <w:color w:val="625F5F"/>
                <w:sz w:val="18"/>
                <w:szCs w:val="18"/>
                <w:lang w:eastAsia="ru-RU"/>
              </w:rPr>
              <w:lastRenderedPageBreak/>
              <w:t xml:space="preserve">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Поставка расходных материалов для системы </w:t>
            </w:r>
            <w:r w:rsidRPr="00D642BC">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D642BC">
              <w:rPr>
                <w:rFonts w:ascii="Arial" w:eastAsia="Times New Roman" w:hAnsi="Arial" w:cs="Arial"/>
                <w:color w:val="625F5F"/>
                <w:sz w:val="18"/>
                <w:szCs w:val="18"/>
                <w:lang w:eastAsia="ru-RU"/>
              </w:rPr>
              <w:lastRenderedPageBreak/>
              <w:t>предочистки</w:t>
            </w:r>
            <w:proofErr w:type="spellEnd"/>
            <w:r w:rsidRPr="00D642BC">
              <w:rPr>
                <w:rFonts w:ascii="Arial" w:eastAsia="Times New Roman" w:hAnsi="Arial" w:cs="Arial"/>
                <w:color w:val="625F5F"/>
                <w:sz w:val="18"/>
                <w:szCs w:val="18"/>
                <w:lang w:eastAsia="ru-RU"/>
              </w:rPr>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Аукцион в электронной </w:t>
            </w:r>
            <w:r w:rsidRPr="00D642BC">
              <w:rPr>
                <w:rFonts w:ascii="Arial" w:eastAsia="Times New Roman" w:hAnsi="Arial" w:cs="Arial"/>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w:t>
            </w:r>
            <w:r w:rsidRPr="00D642BC">
              <w:rPr>
                <w:rFonts w:ascii="Arial" w:eastAsia="Times New Roman" w:hAnsi="Arial" w:cs="Arial"/>
                <w:color w:val="625F5F"/>
                <w:sz w:val="18"/>
                <w:szCs w:val="18"/>
                <w:lang w:eastAsia="ru-RU"/>
              </w:rPr>
              <w:lastRenderedPageBreak/>
              <w:t>ЕНИЕ ЗДРАВООХРАНЕНИЯ ТЮМЕНСКОЙ ОБЛАСТИ "ОБЛАСТНАЯ СТАНЦИЯ ПЕРЕЛИВАНИЯ КРОВИ"</w:t>
            </w: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D642BC">
              <w:rPr>
                <w:rFonts w:ascii="Arial" w:eastAsia="Times New Roman" w:hAnsi="Arial" w:cs="Arial"/>
                <w:color w:val="625F5F"/>
                <w:sz w:val="18"/>
                <w:szCs w:val="18"/>
                <w:lang w:eastAsia="ru-RU"/>
              </w:rPr>
              <w:t>каприлат</w:t>
            </w:r>
            <w:proofErr w:type="spellEnd"/>
            <w:r w:rsidRPr="00D642B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Полимеры и агрегаты (ВЭЖК) Натрия </w:t>
            </w:r>
            <w:proofErr w:type="spellStart"/>
            <w:r w:rsidRPr="00D642BC">
              <w:rPr>
                <w:rFonts w:ascii="Arial" w:eastAsia="Times New Roman" w:hAnsi="Arial" w:cs="Arial"/>
                <w:color w:val="625F5F"/>
                <w:sz w:val="18"/>
                <w:szCs w:val="18"/>
                <w:lang w:eastAsia="ru-RU"/>
              </w:rPr>
              <w:t>каприлат</w:t>
            </w:r>
            <w:proofErr w:type="spellEnd"/>
            <w:r w:rsidRPr="00D642BC">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D642BC" w:rsidRPr="00D642BC" w:rsidTr="00D642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D642BC">
              <w:rPr>
                <w:rFonts w:ascii="Arial" w:eastAsia="Times New Roman" w:hAnsi="Arial" w:cs="Arial"/>
                <w:color w:val="625F5F"/>
                <w:sz w:val="18"/>
                <w:szCs w:val="18"/>
                <w:lang w:eastAsia="ru-RU"/>
              </w:rPr>
              <w:lastRenderedPageBreak/>
              <w:t>Фильтропатрон</w:t>
            </w:r>
            <w:proofErr w:type="spellEnd"/>
            <w:r w:rsidRPr="00D642BC">
              <w:rPr>
                <w:rFonts w:ascii="Arial" w:eastAsia="Times New Roman" w:hAnsi="Arial" w:cs="Arial"/>
                <w:color w:val="625F5F"/>
                <w:sz w:val="18"/>
                <w:szCs w:val="18"/>
                <w:lang w:eastAsia="ru-RU"/>
              </w:rPr>
              <w:t xml:space="preserve"> - 8 шт., эффективная площадь фильтрации – 0,3 м2; </w:t>
            </w:r>
            <w:proofErr w:type="spellStart"/>
            <w:r w:rsidRPr="00D642BC">
              <w:rPr>
                <w:rFonts w:ascii="Arial" w:eastAsia="Times New Roman" w:hAnsi="Arial" w:cs="Arial"/>
                <w:color w:val="625F5F"/>
                <w:sz w:val="18"/>
                <w:szCs w:val="18"/>
                <w:lang w:eastAsia="ru-RU"/>
              </w:rPr>
              <w:t>Фильтропатрон</w:t>
            </w:r>
            <w:proofErr w:type="spellEnd"/>
            <w:r w:rsidRPr="00D642BC">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Тюменская </w:t>
            </w:r>
            <w:proofErr w:type="spellStart"/>
            <w:r w:rsidRPr="00D642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Аукцион в электронной </w:t>
            </w:r>
            <w:r w:rsidRPr="00D642BC">
              <w:rPr>
                <w:rFonts w:ascii="Arial" w:eastAsia="Times New Roman" w:hAnsi="Arial" w:cs="Arial"/>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ГОСУДАРСТВЕННОЕ БЮДЖЕТНОЕ УЧРЕЖД</w:t>
            </w:r>
            <w:r w:rsidRPr="00D642BC">
              <w:rPr>
                <w:rFonts w:ascii="Arial" w:eastAsia="Times New Roman" w:hAnsi="Arial" w:cs="Arial"/>
                <w:color w:val="625F5F"/>
                <w:sz w:val="18"/>
                <w:szCs w:val="18"/>
                <w:lang w:eastAsia="ru-RU"/>
              </w:rPr>
              <w:lastRenderedPageBreak/>
              <w:t>ЕНИЕ ЗДРАВООХРАНЕНИЯ ТЮМЕНСКОЙ ОБЛАСТИ "ОБЛАСТНАЯ СТАНЦИЯ ПЕРЕЛИВАНИЯ КРОВИ"</w:t>
            </w: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color w:val="625F5F"/>
                <w:sz w:val="18"/>
                <w:szCs w:val="18"/>
                <w:lang w:eastAsia="ru-RU"/>
              </w:rPr>
            </w:pPr>
          </w:p>
        </w:tc>
      </w:tr>
    </w:tbl>
    <w:p w:rsidR="00D642BC" w:rsidRPr="00D642BC" w:rsidRDefault="00D642BC" w:rsidP="00D642B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D642BC" w:rsidRPr="00D642BC" w:rsidTr="00D642BC">
        <w:trPr>
          <w:tblCellSpacing w:w="15" w:type="dxa"/>
        </w:trPr>
        <w:tc>
          <w:tcPr>
            <w:tcW w:w="0" w:type="auto"/>
            <w:tcBorders>
              <w:bottom w:val="nil"/>
            </w:tcBorders>
            <w:vAlign w:val="center"/>
            <w:hideMark/>
          </w:tcPr>
          <w:p w:rsidR="00D642BC" w:rsidRPr="00D642BC" w:rsidRDefault="00D642BC" w:rsidP="00D642BC">
            <w:pPr>
              <w:spacing w:before="144" w:after="288"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D642BC" w:rsidRPr="00D642BC" w:rsidTr="00D642BC">
        <w:trPr>
          <w:tblCellSpacing w:w="15" w:type="dxa"/>
        </w:trPr>
        <w:tc>
          <w:tcPr>
            <w:tcW w:w="0" w:type="auto"/>
            <w:tcBorders>
              <w:top w:val="nil"/>
            </w:tcBorders>
            <w:tcMar>
              <w:top w:w="15" w:type="dxa"/>
              <w:left w:w="15" w:type="dxa"/>
              <w:bottom w:w="75" w:type="dxa"/>
              <w:right w:w="15" w:type="dxa"/>
            </w:tcMar>
            <w:vAlign w:val="center"/>
            <w:hideMark/>
          </w:tcPr>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D642BC" w:rsidRPr="00D642BC" w:rsidRDefault="00D642BC" w:rsidP="00D642BC">
            <w:pPr>
              <w:spacing w:after="0" w:line="240" w:lineRule="atLeast"/>
              <w:rPr>
                <w:rFonts w:ascii="Arial" w:eastAsia="Times New Roman" w:hAnsi="Arial" w:cs="Arial"/>
                <w:color w:val="625F5F"/>
                <w:sz w:val="18"/>
                <w:szCs w:val="18"/>
                <w:lang w:eastAsia="ru-RU"/>
              </w:rPr>
            </w:pPr>
          </w:p>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D642BC" w:rsidRPr="00D642BC" w:rsidRDefault="00D642BC" w:rsidP="00D642BC">
            <w:pPr>
              <w:spacing w:after="0" w:line="240" w:lineRule="atLeast"/>
              <w:rPr>
                <w:rFonts w:ascii="Arial" w:eastAsia="Times New Roman" w:hAnsi="Arial" w:cs="Arial"/>
                <w:color w:val="625F5F"/>
                <w:sz w:val="18"/>
                <w:szCs w:val="18"/>
                <w:lang w:eastAsia="ru-RU"/>
              </w:rPr>
            </w:pPr>
          </w:p>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w:t>
            </w:r>
            <w:r w:rsidRPr="00D642BC">
              <w:rPr>
                <w:rFonts w:ascii="Arial" w:eastAsia="Times New Roman" w:hAnsi="Arial" w:cs="Arial"/>
                <w:color w:val="625F5F"/>
                <w:sz w:val="18"/>
                <w:szCs w:val="18"/>
                <w:lang w:eastAsia="ru-RU"/>
              </w:rPr>
              <w:lastRenderedPageBreak/>
              <w:t xml:space="preserve">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642BC" w:rsidRPr="00D642BC" w:rsidRDefault="00D642BC" w:rsidP="00D642BC">
            <w:pPr>
              <w:spacing w:after="0" w:line="240" w:lineRule="atLeast"/>
              <w:rPr>
                <w:rFonts w:ascii="Arial" w:eastAsia="Times New Roman" w:hAnsi="Arial" w:cs="Arial"/>
                <w:color w:val="625F5F"/>
                <w:sz w:val="18"/>
                <w:szCs w:val="18"/>
                <w:lang w:eastAsia="ru-RU"/>
              </w:rPr>
            </w:pPr>
          </w:p>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D642BC" w:rsidRPr="00D642BC" w:rsidRDefault="00D642BC" w:rsidP="00D642BC">
            <w:pPr>
              <w:spacing w:after="0" w:line="240" w:lineRule="atLeast"/>
              <w:rPr>
                <w:rFonts w:ascii="Arial" w:eastAsia="Times New Roman" w:hAnsi="Arial" w:cs="Arial"/>
                <w:color w:val="625F5F"/>
                <w:sz w:val="18"/>
                <w:szCs w:val="18"/>
                <w:lang w:eastAsia="ru-RU"/>
              </w:rPr>
            </w:pPr>
          </w:p>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D642BC" w:rsidRPr="00D642BC" w:rsidRDefault="00D642BC" w:rsidP="00D642BC">
            <w:pPr>
              <w:spacing w:after="0" w:line="240" w:lineRule="atLeast"/>
              <w:rPr>
                <w:rFonts w:ascii="Arial" w:eastAsia="Times New Roman" w:hAnsi="Arial" w:cs="Arial"/>
                <w:color w:val="625F5F"/>
                <w:sz w:val="18"/>
                <w:szCs w:val="18"/>
                <w:lang w:eastAsia="ru-RU"/>
              </w:rPr>
            </w:pPr>
          </w:p>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7 145 980.40 рублей. </w:t>
            </w:r>
          </w:p>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642BC" w:rsidRPr="00D642BC" w:rsidRDefault="00D642BC" w:rsidP="00D642BC">
            <w:pPr>
              <w:spacing w:after="0" w:line="240" w:lineRule="atLeast"/>
              <w:rPr>
                <w:rFonts w:ascii="Arial" w:eastAsia="Times New Roman" w:hAnsi="Arial" w:cs="Arial"/>
                <w:color w:val="625F5F"/>
                <w:sz w:val="18"/>
                <w:szCs w:val="18"/>
                <w:lang w:eastAsia="ru-RU"/>
              </w:rPr>
            </w:pPr>
          </w:p>
          <w:p w:rsidR="00D642BC" w:rsidRPr="00D642BC" w:rsidRDefault="00D642BC" w:rsidP="00D642BC">
            <w:pPr>
              <w:spacing w:before="75" w:after="0" w:line="240" w:lineRule="atLeast"/>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642BC" w:rsidRPr="00D642BC" w:rsidRDefault="00D642BC" w:rsidP="00D642B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5"/>
        <w:gridCol w:w="402"/>
        <w:gridCol w:w="334"/>
        <w:gridCol w:w="456"/>
        <w:gridCol w:w="1237"/>
        <w:gridCol w:w="277"/>
        <w:gridCol w:w="698"/>
        <w:gridCol w:w="555"/>
        <w:gridCol w:w="346"/>
        <w:gridCol w:w="698"/>
        <w:gridCol w:w="772"/>
        <w:gridCol w:w="717"/>
        <w:gridCol w:w="802"/>
        <w:gridCol w:w="377"/>
        <w:gridCol w:w="619"/>
        <w:gridCol w:w="434"/>
      </w:tblGrid>
      <w:tr w:rsidR="00D642BC" w:rsidRPr="00D642BC" w:rsidTr="00D642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Заказчик</w:t>
            </w: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D642BC">
              <w:rPr>
                <w:rFonts w:ascii="Arial" w:eastAsia="Times New Roman" w:hAnsi="Arial" w:cs="Arial"/>
                <w:b/>
                <w:bCs/>
                <w:color w:val="625F5F"/>
                <w:sz w:val="18"/>
                <w:szCs w:val="18"/>
                <w:lang w:eastAsia="ru-RU"/>
              </w:rPr>
              <w:t>товарам,работам</w:t>
            </w:r>
            <w:proofErr w:type="gramEnd"/>
            <w:r w:rsidRPr="00D642B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r>
      <w:tr w:rsidR="00D642BC" w:rsidRPr="00D642BC" w:rsidTr="00D642B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D642BC">
              <w:rPr>
                <w:rFonts w:ascii="Arial" w:eastAsia="Times New Roman" w:hAnsi="Arial" w:cs="Arial"/>
                <w:b/>
                <w:bCs/>
                <w:color w:val="625F5F"/>
                <w:sz w:val="18"/>
                <w:szCs w:val="18"/>
                <w:lang w:eastAsia="ru-RU"/>
              </w:rPr>
              <w:t>закупке(</w:t>
            </w:r>
            <w:proofErr w:type="gramEnd"/>
            <w:r w:rsidRPr="00D642B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 xml:space="preserve">срок исполнения </w:t>
            </w:r>
            <w:proofErr w:type="gramStart"/>
            <w:r w:rsidRPr="00D642BC">
              <w:rPr>
                <w:rFonts w:ascii="Arial" w:eastAsia="Times New Roman" w:hAnsi="Arial" w:cs="Arial"/>
                <w:b/>
                <w:bCs/>
                <w:color w:val="625F5F"/>
                <w:sz w:val="18"/>
                <w:szCs w:val="18"/>
                <w:lang w:eastAsia="ru-RU"/>
              </w:rPr>
              <w:t>договора(</w:t>
            </w:r>
            <w:proofErr w:type="gramEnd"/>
            <w:r w:rsidRPr="00D642B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b/>
                <w:bCs/>
                <w:color w:val="625F5F"/>
                <w:sz w:val="18"/>
                <w:szCs w:val="18"/>
                <w:lang w:eastAsia="ru-RU"/>
              </w:rPr>
            </w:pPr>
            <w:r w:rsidRPr="00D642B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rPr>
                <w:rFonts w:ascii="Arial" w:eastAsia="Times New Roman" w:hAnsi="Arial" w:cs="Arial"/>
                <w:b/>
                <w:bCs/>
                <w:color w:val="625F5F"/>
                <w:sz w:val="18"/>
                <w:szCs w:val="18"/>
                <w:lang w:eastAsia="ru-RU"/>
              </w:rPr>
            </w:pPr>
          </w:p>
        </w:tc>
      </w:tr>
      <w:tr w:rsidR="00D642BC" w:rsidRPr="00D642BC" w:rsidTr="00D642B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2BC" w:rsidRPr="00D642BC" w:rsidRDefault="00D642BC" w:rsidP="00D642BC">
            <w:pPr>
              <w:spacing w:after="0" w:line="240" w:lineRule="atLeast"/>
              <w:jc w:val="center"/>
              <w:rPr>
                <w:rFonts w:ascii="Arial" w:eastAsia="Times New Roman" w:hAnsi="Arial" w:cs="Arial"/>
                <w:color w:val="625F5F"/>
                <w:sz w:val="18"/>
                <w:szCs w:val="18"/>
                <w:lang w:eastAsia="ru-RU"/>
              </w:rPr>
            </w:pPr>
            <w:r w:rsidRPr="00D642BC">
              <w:rPr>
                <w:rFonts w:ascii="Arial" w:eastAsia="Times New Roman" w:hAnsi="Arial" w:cs="Arial"/>
                <w:color w:val="625F5F"/>
                <w:sz w:val="18"/>
                <w:szCs w:val="18"/>
                <w:lang w:eastAsia="ru-RU"/>
              </w:rPr>
              <w:t>16</w:t>
            </w:r>
          </w:p>
        </w:tc>
      </w:tr>
    </w:tbl>
    <w:p w:rsidR="00E947BD" w:rsidRDefault="00D642BC">
      <w:r w:rsidRPr="00D642BC">
        <w:rPr>
          <w:rFonts w:ascii="Arial" w:eastAsia="Times New Roman" w:hAnsi="Arial" w:cs="Arial"/>
          <w:color w:val="625F5F"/>
          <w:sz w:val="18"/>
          <w:szCs w:val="18"/>
          <w:lang w:eastAsia="ru-RU"/>
        </w:rPr>
        <w:br/>
        <w:t>Дата утверждения: 30.01.2019</w:t>
      </w:r>
      <w:bookmarkStart w:id="0" w:name="_GoBack"/>
      <w:bookmarkEnd w:id="0"/>
    </w:p>
    <w:sectPr w:rsidR="00E94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BC"/>
    <w:rsid w:val="002A1481"/>
    <w:rsid w:val="006E4E44"/>
    <w:rsid w:val="00D6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D6B4-8D1C-4047-9241-80E46688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0973">
      <w:bodyDiv w:val="1"/>
      <w:marLeft w:val="0"/>
      <w:marRight w:val="0"/>
      <w:marTop w:val="0"/>
      <w:marBottom w:val="0"/>
      <w:divBdr>
        <w:top w:val="none" w:sz="0" w:space="0" w:color="auto"/>
        <w:left w:val="none" w:sz="0" w:space="0" w:color="auto"/>
        <w:bottom w:val="none" w:sz="0" w:space="0" w:color="auto"/>
        <w:right w:val="none" w:sz="0" w:space="0" w:color="auto"/>
      </w:divBdr>
      <w:divsChild>
        <w:div w:id="1308508669">
          <w:marLeft w:val="0"/>
          <w:marRight w:val="0"/>
          <w:marTop w:val="0"/>
          <w:marBottom w:val="0"/>
          <w:divBdr>
            <w:top w:val="none" w:sz="0" w:space="0" w:color="auto"/>
            <w:left w:val="none" w:sz="0" w:space="0" w:color="auto"/>
            <w:bottom w:val="none" w:sz="0" w:space="0" w:color="auto"/>
            <w:right w:val="none" w:sz="0" w:space="0" w:color="auto"/>
          </w:divBdr>
          <w:divsChild>
            <w:div w:id="1356611227">
              <w:marLeft w:val="0"/>
              <w:marRight w:val="0"/>
              <w:marTop w:val="0"/>
              <w:marBottom w:val="0"/>
              <w:divBdr>
                <w:top w:val="none" w:sz="0" w:space="0" w:color="auto"/>
                <w:left w:val="none" w:sz="0" w:space="0" w:color="auto"/>
                <w:bottom w:val="none" w:sz="0" w:space="0" w:color="auto"/>
                <w:right w:val="none" w:sz="0" w:space="0" w:color="auto"/>
              </w:divBdr>
              <w:divsChild>
                <w:div w:id="613172938">
                  <w:marLeft w:val="0"/>
                  <w:marRight w:val="0"/>
                  <w:marTop w:val="0"/>
                  <w:marBottom w:val="0"/>
                  <w:divBdr>
                    <w:top w:val="none" w:sz="0" w:space="0" w:color="auto"/>
                    <w:left w:val="none" w:sz="0" w:space="0" w:color="auto"/>
                    <w:bottom w:val="none" w:sz="0" w:space="0" w:color="auto"/>
                    <w:right w:val="none" w:sz="0" w:space="0" w:color="auto"/>
                  </w:divBdr>
                  <w:divsChild>
                    <w:div w:id="32078791">
                      <w:marLeft w:val="0"/>
                      <w:marRight w:val="0"/>
                      <w:marTop w:val="0"/>
                      <w:marBottom w:val="0"/>
                      <w:divBdr>
                        <w:top w:val="none" w:sz="0" w:space="0" w:color="auto"/>
                        <w:left w:val="none" w:sz="0" w:space="0" w:color="auto"/>
                        <w:bottom w:val="none" w:sz="0" w:space="0" w:color="auto"/>
                        <w:right w:val="none" w:sz="0" w:space="0" w:color="auto"/>
                      </w:divBdr>
                      <w:divsChild>
                        <w:div w:id="20602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2019-03-11T05:16:00Z</dcterms:created>
  <dcterms:modified xsi:type="dcterms:W3CDTF">2019-03-11T05:17:00Z</dcterms:modified>
</cp:coreProperties>
</file>