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BE" w:rsidRPr="008B13BE" w:rsidRDefault="008B13BE" w:rsidP="008B13BE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333333"/>
          <w:lang w:eastAsia="ru-RU"/>
        </w:rPr>
      </w:pPr>
      <w:r w:rsidRPr="008B13BE">
        <w:rPr>
          <w:rFonts w:ascii="Times" w:eastAsia="Times New Roman" w:hAnsi="Times" w:cs="Times"/>
          <w:color w:val="333333"/>
          <w:lang w:eastAsia="ru-RU"/>
        </w:rPr>
        <w:t xml:space="preserve">ПОСТАНОВЛЕНИЕ </w:t>
      </w:r>
      <w:r w:rsidRPr="008B13BE">
        <w:rPr>
          <w:rFonts w:ascii="Times" w:eastAsia="Times New Roman" w:hAnsi="Times" w:cs="Times"/>
          <w:color w:val="333333"/>
          <w:lang w:eastAsia="ru-RU"/>
        </w:rPr>
        <w:br/>
        <w:t xml:space="preserve">от 12 апреля 2013 г. N 331 </w:t>
      </w:r>
    </w:p>
    <w:p w:rsidR="008B13BE" w:rsidRPr="008B13BE" w:rsidRDefault="008B13BE" w:rsidP="008B13BE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color w:val="EF5A03"/>
          <w:kern w:val="36"/>
          <w:lang w:eastAsia="ru-RU"/>
        </w:rPr>
      </w:pPr>
      <w:r w:rsidRPr="008B13BE">
        <w:rPr>
          <w:rFonts w:ascii="Tahoma" w:eastAsia="Times New Roman" w:hAnsi="Tahoma" w:cs="Tahoma"/>
          <w:b/>
          <w:bCs/>
          <w:color w:val="EF5A03"/>
          <w:kern w:val="36"/>
          <w:lang w:eastAsia="ru-RU"/>
        </w:rPr>
        <w:t>ОБ УТВЕРЖДЕНИИ ПРАВИЛ ОБЕСПЕЧЕНИЯ МЕДИЦИНСКИХ, ОБРАЗОВАТЕЛЬНЫХ, НАУЧНЫХ И ИНЫХ ОРГАНИЗАЦИЙ ДОНОРСКОЙ КРОВЬЮ И (ИЛИ) ЕЕ КОМПОНЕНТАМИ В ИНЫХ ЦЕЛЯХ, КРОМЕ КЛИНИЧЕСКОГО ИСПОЛЬЗОВАНИЯ</w:t>
      </w:r>
    </w:p>
    <w:p w:rsidR="008B13BE" w:rsidRPr="008B13BE" w:rsidRDefault="008B13BE" w:rsidP="008B13BE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333333"/>
          <w:lang w:eastAsia="ru-RU"/>
        </w:rPr>
      </w:pPr>
      <w:r w:rsidRPr="008B13BE">
        <w:rPr>
          <w:rFonts w:ascii="Times" w:eastAsia="Times New Roman" w:hAnsi="Times" w:cs="Times"/>
          <w:color w:val="333333"/>
          <w:lang w:eastAsia="ru-RU"/>
        </w:rPr>
        <w:t xml:space="preserve">В соответствии с частью 2 статьи 17 Федерального закона "О донорстве крови и ее компонентов" Правительство Российской Федерации постановляет: </w:t>
      </w:r>
    </w:p>
    <w:p w:rsidR="008B13BE" w:rsidRPr="008B13BE" w:rsidRDefault="008B13BE" w:rsidP="008B13BE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333333"/>
          <w:lang w:eastAsia="ru-RU"/>
        </w:rPr>
      </w:pPr>
      <w:r w:rsidRPr="008B13BE">
        <w:rPr>
          <w:rFonts w:ascii="Times" w:eastAsia="Times New Roman" w:hAnsi="Times" w:cs="Times"/>
          <w:color w:val="333333"/>
          <w:lang w:eastAsia="ru-RU"/>
        </w:rPr>
        <w:t xml:space="preserve">Утвердить прилагаемые Правила обеспечения медицинских, образовательных, научных и иных организаций донорской кровью и (или) ее компонентами в иных целях, кроме клинического использования. </w:t>
      </w:r>
    </w:p>
    <w:p w:rsidR="008B13BE" w:rsidRPr="008B13BE" w:rsidRDefault="008B13BE" w:rsidP="008B13BE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i/>
          <w:iCs/>
          <w:color w:val="333333"/>
          <w:lang w:eastAsia="ru-RU"/>
        </w:rPr>
      </w:pPr>
      <w:r w:rsidRPr="008B13BE">
        <w:rPr>
          <w:rFonts w:ascii="Times" w:eastAsia="Times New Roman" w:hAnsi="Times" w:cs="Times"/>
          <w:i/>
          <w:iCs/>
          <w:color w:val="333333"/>
          <w:lang w:eastAsia="ru-RU"/>
        </w:rPr>
        <w:t xml:space="preserve">Председатель Правительства </w:t>
      </w:r>
      <w:r w:rsidRPr="008B13BE">
        <w:rPr>
          <w:rFonts w:ascii="Times" w:eastAsia="Times New Roman" w:hAnsi="Times" w:cs="Times"/>
          <w:i/>
          <w:iCs/>
          <w:color w:val="333333"/>
          <w:lang w:eastAsia="ru-RU"/>
        </w:rPr>
        <w:br/>
        <w:t xml:space="preserve">Российской Федерации </w:t>
      </w:r>
      <w:r w:rsidRPr="008B13BE">
        <w:rPr>
          <w:rFonts w:ascii="Times" w:eastAsia="Times New Roman" w:hAnsi="Times" w:cs="Times"/>
          <w:i/>
          <w:iCs/>
          <w:color w:val="333333"/>
          <w:lang w:eastAsia="ru-RU"/>
        </w:rPr>
        <w:br/>
        <w:t xml:space="preserve">Д.МЕДВЕДЕВ </w:t>
      </w:r>
    </w:p>
    <w:p w:rsidR="008B13BE" w:rsidRPr="008B13BE" w:rsidRDefault="008B13BE" w:rsidP="008B13BE">
      <w:pPr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333333"/>
          <w:lang w:eastAsia="ru-RU"/>
        </w:rPr>
      </w:pPr>
      <w:r w:rsidRPr="008B13BE">
        <w:rPr>
          <w:rFonts w:ascii="Times" w:eastAsia="Times New Roman" w:hAnsi="Times" w:cs="Times"/>
          <w:color w:val="333333"/>
          <w:lang w:eastAsia="ru-RU"/>
        </w:rPr>
        <w:t xml:space="preserve">Утверждены </w:t>
      </w:r>
      <w:r w:rsidRPr="008B13BE">
        <w:rPr>
          <w:rFonts w:ascii="Times" w:eastAsia="Times New Roman" w:hAnsi="Times" w:cs="Times"/>
          <w:color w:val="333333"/>
          <w:lang w:eastAsia="ru-RU"/>
        </w:rPr>
        <w:br/>
        <w:t xml:space="preserve">постановлением Правительства </w:t>
      </w:r>
      <w:r w:rsidRPr="008B13BE">
        <w:rPr>
          <w:rFonts w:ascii="Times" w:eastAsia="Times New Roman" w:hAnsi="Times" w:cs="Times"/>
          <w:color w:val="333333"/>
          <w:lang w:eastAsia="ru-RU"/>
        </w:rPr>
        <w:br/>
        <w:t xml:space="preserve">Российской Федерации </w:t>
      </w:r>
      <w:r w:rsidRPr="008B13BE">
        <w:rPr>
          <w:rFonts w:ascii="Times" w:eastAsia="Times New Roman" w:hAnsi="Times" w:cs="Times"/>
          <w:color w:val="333333"/>
          <w:lang w:eastAsia="ru-RU"/>
        </w:rPr>
        <w:br/>
        <w:t xml:space="preserve">от 12 апреля 2013 г. N 331 </w:t>
      </w:r>
    </w:p>
    <w:p w:rsidR="008B13BE" w:rsidRPr="008B13BE" w:rsidRDefault="008B13BE" w:rsidP="008B13BE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color w:val="EF5A03"/>
          <w:kern w:val="36"/>
          <w:lang w:eastAsia="ru-RU"/>
        </w:rPr>
      </w:pPr>
      <w:r w:rsidRPr="008B13BE">
        <w:rPr>
          <w:rFonts w:ascii="Tahoma" w:eastAsia="Times New Roman" w:hAnsi="Tahoma" w:cs="Tahoma"/>
          <w:b/>
          <w:bCs/>
          <w:color w:val="EF5A03"/>
          <w:kern w:val="36"/>
          <w:lang w:eastAsia="ru-RU"/>
        </w:rPr>
        <w:t xml:space="preserve">ПРАВИЛА </w:t>
      </w:r>
      <w:r w:rsidRPr="008B13BE">
        <w:rPr>
          <w:rFonts w:ascii="Tahoma" w:eastAsia="Times New Roman" w:hAnsi="Tahoma" w:cs="Tahoma"/>
          <w:b/>
          <w:bCs/>
          <w:color w:val="EF5A03"/>
          <w:kern w:val="36"/>
          <w:lang w:eastAsia="ru-RU"/>
        </w:rPr>
        <w:br/>
        <w:t>ОБЕСПЕЧЕНИЯ МЕДИЦИНСКИХ, ОБРАЗОВАТЕЛЬНЫХ, НАУЧНЫХ И ИНЫХ ОРГАНИЗАЦИЙ ДОНОРСКОЙ КРОВЬЮ И (ИЛИ) ЕЕ КОМПОНЕНТАМИ В ИНЫХ ЦЕЛЯХ, КРОМЕ КЛИНИЧЕСКОГО ИСПОЛЬЗОВАНИЯ</w:t>
      </w:r>
    </w:p>
    <w:p w:rsidR="008B13BE" w:rsidRPr="008B13BE" w:rsidRDefault="008B13BE" w:rsidP="008B13BE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333333"/>
          <w:lang w:eastAsia="ru-RU"/>
        </w:rPr>
      </w:pPr>
      <w:r w:rsidRPr="008B13BE">
        <w:rPr>
          <w:rFonts w:ascii="Times" w:eastAsia="Times New Roman" w:hAnsi="Times" w:cs="Times"/>
          <w:color w:val="333333"/>
          <w:lang w:eastAsia="ru-RU"/>
        </w:rPr>
        <w:t xml:space="preserve">1. Настоящие Правила устанавливают порядок обеспечения донорской кровью и (или) ее компонентами в иных целях, кроме клинического использования, следующих организаций: </w:t>
      </w:r>
    </w:p>
    <w:p w:rsidR="008B13BE" w:rsidRPr="008B13BE" w:rsidRDefault="008B13BE" w:rsidP="008B13BE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333333"/>
          <w:lang w:eastAsia="ru-RU"/>
        </w:rPr>
      </w:pPr>
      <w:r w:rsidRPr="008B13BE">
        <w:rPr>
          <w:rFonts w:ascii="Times" w:eastAsia="Times New Roman" w:hAnsi="Times" w:cs="Times"/>
          <w:color w:val="333333"/>
          <w:lang w:eastAsia="ru-RU"/>
        </w:rPr>
        <w:t xml:space="preserve">а) медицинские организации, образовательные организации и научные организации, подведомственные соответственно федеральным органам исполнительной власти, государственным академиям наук, а также организации федеральных органов исполнительной власти, в которых федеральным законом предусмотрена военная и приравненная к ней служба; </w:t>
      </w:r>
    </w:p>
    <w:p w:rsidR="008B13BE" w:rsidRPr="008B13BE" w:rsidRDefault="008B13BE" w:rsidP="008B13BE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333333"/>
          <w:lang w:eastAsia="ru-RU"/>
        </w:rPr>
      </w:pPr>
      <w:r w:rsidRPr="008B13BE">
        <w:rPr>
          <w:rFonts w:ascii="Times" w:eastAsia="Times New Roman" w:hAnsi="Times" w:cs="Times"/>
          <w:color w:val="333333"/>
          <w:lang w:eastAsia="ru-RU"/>
        </w:rPr>
        <w:t xml:space="preserve">б) медицинские организации, образовательные организации и научные организации, подведомственные органам исполнительной власти субъектов Российской Федерации; </w:t>
      </w:r>
    </w:p>
    <w:p w:rsidR="008B13BE" w:rsidRPr="008B13BE" w:rsidRDefault="008B13BE" w:rsidP="008B13BE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333333"/>
          <w:lang w:eastAsia="ru-RU"/>
        </w:rPr>
      </w:pPr>
      <w:r w:rsidRPr="008B13BE">
        <w:rPr>
          <w:rFonts w:ascii="Times" w:eastAsia="Times New Roman" w:hAnsi="Times" w:cs="Times"/>
          <w:color w:val="333333"/>
          <w:lang w:eastAsia="ru-RU"/>
        </w:rPr>
        <w:t xml:space="preserve">в) медицинские организации, подведомственные органам местного самоуправления, осуществляющим полномочия в сфере охраны здоровья; </w:t>
      </w:r>
    </w:p>
    <w:p w:rsidR="008B13BE" w:rsidRPr="008B13BE" w:rsidRDefault="008B13BE" w:rsidP="008B13BE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333333"/>
          <w:lang w:eastAsia="ru-RU"/>
        </w:rPr>
      </w:pPr>
      <w:r w:rsidRPr="008B13BE">
        <w:rPr>
          <w:rFonts w:ascii="Times" w:eastAsia="Times New Roman" w:hAnsi="Times" w:cs="Times"/>
          <w:color w:val="333333"/>
          <w:lang w:eastAsia="ru-RU"/>
        </w:rPr>
        <w:t xml:space="preserve">г) организации частной системы здравоохранения. </w:t>
      </w:r>
    </w:p>
    <w:p w:rsidR="008B13BE" w:rsidRPr="008B13BE" w:rsidRDefault="008B13BE" w:rsidP="008B13BE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333333"/>
          <w:lang w:eastAsia="ru-RU"/>
        </w:rPr>
      </w:pPr>
      <w:r w:rsidRPr="008B13BE">
        <w:rPr>
          <w:rFonts w:ascii="Times" w:eastAsia="Times New Roman" w:hAnsi="Times" w:cs="Times"/>
          <w:color w:val="333333"/>
          <w:lang w:eastAsia="ru-RU"/>
        </w:rPr>
        <w:t xml:space="preserve">2. Обеспечение организаций, указанных в пункте 1 настоящих Правил (далее - организации-получатели), донорской кровью и (или) ее компонентами осуществляется: </w:t>
      </w:r>
    </w:p>
    <w:p w:rsidR="008B13BE" w:rsidRPr="008B13BE" w:rsidRDefault="008B13BE" w:rsidP="008B13BE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333333"/>
          <w:lang w:eastAsia="ru-RU"/>
        </w:rPr>
      </w:pPr>
      <w:r w:rsidRPr="008B13BE">
        <w:rPr>
          <w:rFonts w:ascii="Times" w:eastAsia="Times New Roman" w:hAnsi="Times" w:cs="Times"/>
          <w:color w:val="333333"/>
          <w:lang w:eastAsia="ru-RU"/>
        </w:rPr>
        <w:t xml:space="preserve">а) в научно-исследовательских и образовательных целях; </w:t>
      </w:r>
    </w:p>
    <w:p w:rsidR="008B13BE" w:rsidRPr="008B13BE" w:rsidRDefault="008B13BE" w:rsidP="008B13BE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333333"/>
          <w:lang w:eastAsia="ru-RU"/>
        </w:rPr>
      </w:pPr>
      <w:r w:rsidRPr="008B13BE">
        <w:rPr>
          <w:rFonts w:ascii="Times" w:eastAsia="Times New Roman" w:hAnsi="Times" w:cs="Times"/>
          <w:color w:val="333333"/>
          <w:lang w:eastAsia="ru-RU"/>
        </w:rPr>
        <w:t xml:space="preserve">б) для производства лекарственных средств и медицинских изделий. </w:t>
      </w:r>
    </w:p>
    <w:p w:rsidR="008B13BE" w:rsidRPr="008B13BE" w:rsidRDefault="008B13BE" w:rsidP="008B13BE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333333"/>
          <w:lang w:eastAsia="ru-RU"/>
        </w:rPr>
      </w:pPr>
      <w:r w:rsidRPr="008B13BE">
        <w:rPr>
          <w:rFonts w:ascii="Times" w:eastAsia="Times New Roman" w:hAnsi="Times" w:cs="Times"/>
          <w:color w:val="333333"/>
          <w:lang w:eastAsia="ru-RU"/>
        </w:rPr>
        <w:t xml:space="preserve">3. Обеспечение организаций-получателей донорской кровью и (или) ее компонентами осуществляется организациями, входящими в службу крови, имеющими запас донорской крови и (или) ее компонентов, который не предназначен для клинического использования (далее - организации-поставщики). </w:t>
      </w:r>
    </w:p>
    <w:p w:rsidR="008B13BE" w:rsidRPr="008B13BE" w:rsidRDefault="008B13BE" w:rsidP="008B13BE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333333"/>
          <w:lang w:eastAsia="ru-RU"/>
        </w:rPr>
      </w:pPr>
      <w:r w:rsidRPr="008B13BE">
        <w:rPr>
          <w:rFonts w:ascii="Times" w:eastAsia="Times New Roman" w:hAnsi="Times" w:cs="Times"/>
          <w:color w:val="333333"/>
          <w:lang w:eastAsia="ru-RU"/>
        </w:rPr>
        <w:lastRenderedPageBreak/>
        <w:t xml:space="preserve">4. В целях получения информации об организациях-поставщиках организации-получатели могут обращаться к единому информационному ресурсу (интернет-портал </w:t>
      </w:r>
      <w:proofErr w:type="spellStart"/>
      <w:r w:rsidRPr="008B13BE">
        <w:rPr>
          <w:rFonts w:ascii="Times" w:eastAsia="Times New Roman" w:hAnsi="Times" w:cs="Times"/>
          <w:color w:val="333333"/>
          <w:lang w:eastAsia="ru-RU"/>
        </w:rPr>
        <w:t>yadonor.ru</w:t>
      </w:r>
      <w:proofErr w:type="spellEnd"/>
      <w:r w:rsidRPr="008B13BE">
        <w:rPr>
          <w:rFonts w:ascii="Times" w:eastAsia="Times New Roman" w:hAnsi="Times" w:cs="Times"/>
          <w:color w:val="333333"/>
          <w:lang w:eastAsia="ru-RU"/>
        </w:rPr>
        <w:t xml:space="preserve">) по вопросам донорства крови и ее компонентов в Российской Федерации. </w:t>
      </w:r>
    </w:p>
    <w:p w:rsidR="008B13BE" w:rsidRPr="008B13BE" w:rsidRDefault="008B13BE" w:rsidP="008B13BE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333333"/>
          <w:lang w:eastAsia="ru-RU"/>
        </w:rPr>
      </w:pPr>
      <w:r w:rsidRPr="008B13BE">
        <w:rPr>
          <w:rFonts w:ascii="Times" w:eastAsia="Times New Roman" w:hAnsi="Times" w:cs="Times"/>
          <w:color w:val="333333"/>
          <w:lang w:eastAsia="ru-RU"/>
        </w:rPr>
        <w:t xml:space="preserve">5. Организации-получатели обеспечиваются донорской кровью и (или) ее компонентами в иных целях, кроме клинического использования, на основании договоров (контрактов), заключаемых ими с организациями-поставщиками в соответствии с законодательством Российской Федерации. </w:t>
      </w:r>
    </w:p>
    <w:p w:rsidR="008B13BE" w:rsidRPr="008B13BE" w:rsidRDefault="008B13BE" w:rsidP="008B13BE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333333"/>
          <w:lang w:eastAsia="ru-RU"/>
        </w:rPr>
      </w:pPr>
      <w:r w:rsidRPr="008B13BE">
        <w:rPr>
          <w:rFonts w:ascii="Times" w:eastAsia="Times New Roman" w:hAnsi="Times" w:cs="Times"/>
          <w:color w:val="333333"/>
          <w:lang w:eastAsia="ru-RU"/>
        </w:rPr>
        <w:t xml:space="preserve">6. </w:t>
      </w:r>
      <w:proofErr w:type="gramStart"/>
      <w:r w:rsidRPr="008B13BE">
        <w:rPr>
          <w:rFonts w:ascii="Times" w:eastAsia="Times New Roman" w:hAnsi="Times" w:cs="Times"/>
          <w:color w:val="333333"/>
          <w:lang w:eastAsia="ru-RU"/>
        </w:rPr>
        <w:t>Организация-поставщик в режиме реального времени вносит информацию об осуществленной поставке донорской крови и (или) ее компонентов в иных целях, кроме клинического использования, с указанием организации-получателя, наименований поставленных донорской крови и (или) ее компонентов, а также их объема в единую базу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</w:t>
      </w:r>
      <w:proofErr w:type="gramEnd"/>
      <w:r w:rsidRPr="008B13BE">
        <w:rPr>
          <w:rFonts w:ascii="Times" w:eastAsia="Times New Roman" w:hAnsi="Times" w:cs="Times"/>
          <w:color w:val="333333"/>
          <w:lang w:eastAsia="ru-RU"/>
        </w:rPr>
        <w:t xml:space="preserve"> ее компонентов. </w:t>
      </w:r>
    </w:p>
    <w:p w:rsidR="008B13BE" w:rsidRPr="008B13BE" w:rsidRDefault="008B13BE" w:rsidP="008B13BE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333333"/>
          <w:lang w:eastAsia="ru-RU"/>
        </w:rPr>
      </w:pPr>
      <w:r w:rsidRPr="008B13BE">
        <w:rPr>
          <w:rFonts w:ascii="Times" w:eastAsia="Times New Roman" w:hAnsi="Times" w:cs="Times"/>
          <w:color w:val="333333"/>
          <w:lang w:eastAsia="ru-RU"/>
        </w:rPr>
        <w:t xml:space="preserve">7. Предоставление организациями-поставщиками донорской крови и (или) ее компонентов на основании соответствующих договоров (контрактов) осуществляется с соблюдением требований, установленных техническим регламентом о требованиях безопасности крови, ее продуктов, кровезамещающих растворов и технических средств, используемых в </w:t>
      </w:r>
      <w:proofErr w:type="spellStart"/>
      <w:r w:rsidRPr="008B13BE">
        <w:rPr>
          <w:rFonts w:ascii="Times" w:eastAsia="Times New Roman" w:hAnsi="Times" w:cs="Times"/>
          <w:color w:val="333333"/>
          <w:lang w:eastAsia="ru-RU"/>
        </w:rPr>
        <w:t>трансфузионно-инфузионной</w:t>
      </w:r>
      <w:proofErr w:type="spellEnd"/>
      <w:r w:rsidRPr="008B13BE">
        <w:rPr>
          <w:rFonts w:ascii="Times" w:eastAsia="Times New Roman" w:hAnsi="Times" w:cs="Times"/>
          <w:color w:val="333333"/>
          <w:lang w:eastAsia="ru-RU"/>
        </w:rPr>
        <w:t xml:space="preserve"> терапии, утвержденным постановлением Правительства Российской Федерации от 26 января 2010 г. N 29. </w:t>
      </w:r>
    </w:p>
    <w:p w:rsidR="00A60387" w:rsidRDefault="00A60387"/>
    <w:sectPr w:rsidR="00A60387" w:rsidSect="00A6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B13BE"/>
    <w:rsid w:val="008B13BE"/>
    <w:rsid w:val="00A6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87"/>
  </w:style>
  <w:style w:type="paragraph" w:styleId="1">
    <w:name w:val="heading 1"/>
    <w:basedOn w:val="a"/>
    <w:link w:val="10"/>
    <w:uiPriority w:val="9"/>
    <w:qFormat/>
    <w:rsid w:val="008B13B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EF5A03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3BE"/>
    <w:rPr>
      <w:rFonts w:ascii="Tahoma" w:eastAsia="Times New Roman" w:hAnsi="Tahoma" w:cs="Tahoma"/>
      <w:b/>
      <w:bCs/>
      <w:color w:val="EF5A03"/>
      <w:kern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13BE"/>
    <w:pPr>
      <w:spacing w:before="100" w:beforeAutospacing="1" w:after="100" w:afterAutospacing="1" w:line="240" w:lineRule="auto"/>
      <w:jc w:val="both"/>
    </w:pPr>
    <w:rPr>
      <w:rFonts w:ascii="Times" w:eastAsia="Times New Roman" w:hAnsi="Times" w:cs="Times"/>
      <w:color w:val="33333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TulkovaNV</dc:creator>
  <cp:keywords/>
  <dc:description/>
  <cp:lastModifiedBy>TulkovaNV</cp:lastModifiedBy>
  <cp:revision>1</cp:revision>
  <dcterms:created xsi:type="dcterms:W3CDTF">2013-05-13T10:45:00Z</dcterms:created>
  <dcterms:modified xsi:type="dcterms:W3CDTF">2013-05-13T10:48:00Z</dcterms:modified>
</cp:coreProperties>
</file>